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9"/>
        <w:gridCol w:w="5754"/>
      </w:tblGrid>
      <w:tr w:rsidR="00FE56C1" w:rsidRPr="00CE1897" w14:paraId="59F01688" w14:textId="77777777" w:rsidTr="65B5B54D">
        <w:trPr>
          <w:trHeight w:val="281"/>
        </w:trPr>
        <w:tc>
          <w:tcPr>
            <w:tcW w:w="7225" w:type="dxa"/>
            <w:shd w:val="clear" w:color="auto" w:fill="00B050"/>
          </w:tcPr>
          <w:p w14:paraId="27408ECC" w14:textId="77777777" w:rsidR="00FE56C1" w:rsidRPr="00CE1897" w:rsidRDefault="00FE56C1" w:rsidP="007A6AD2">
            <w:pPr>
              <w:pStyle w:val="ListParagraph"/>
              <w:spacing w:line="276" w:lineRule="auto"/>
              <w:ind w:left="1080" w:hanging="720"/>
              <w:jc w:val="center"/>
              <w:rPr>
                <w:b/>
                <w:sz w:val="20"/>
                <w:szCs w:val="20"/>
                <w:u w:val="single"/>
              </w:rPr>
            </w:pPr>
            <w:r w:rsidRPr="00CE1897">
              <w:rPr>
                <w:b/>
                <w:sz w:val="20"/>
                <w:szCs w:val="20"/>
                <w:u w:val="single"/>
              </w:rPr>
              <w:t>Holywell C of E Primary School</w:t>
            </w:r>
          </w:p>
        </w:tc>
        <w:tc>
          <w:tcPr>
            <w:tcW w:w="2409" w:type="dxa"/>
            <w:shd w:val="clear" w:color="auto" w:fill="00B050"/>
          </w:tcPr>
          <w:p w14:paraId="72B2F92E" w14:textId="3DC83362" w:rsidR="00FE56C1" w:rsidRPr="00D12D44" w:rsidRDefault="00D12D44" w:rsidP="00FE56C1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Spring</w:t>
            </w:r>
            <w:r w:rsidR="00B94A6C"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 xml:space="preserve"> Term 202</w:t>
            </w:r>
            <w:r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5754" w:type="dxa"/>
            <w:shd w:val="clear" w:color="auto" w:fill="00B050"/>
          </w:tcPr>
          <w:p w14:paraId="570E4814" w14:textId="2CDA1A29" w:rsidR="00FE56C1" w:rsidRPr="00D12D44" w:rsidRDefault="00D01127" w:rsidP="007A6AD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Foxes Class</w:t>
            </w:r>
            <w:r w:rsidR="00B94A6C"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 xml:space="preserve"> – Year </w:t>
            </w:r>
            <w:r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4</w:t>
            </w:r>
            <w:r w:rsidR="00F75E32"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 xml:space="preserve"> &amp; </w:t>
            </w:r>
            <w:r w:rsidRPr="00D12D44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5</w:t>
            </w:r>
          </w:p>
        </w:tc>
      </w:tr>
      <w:tr w:rsidR="00852AF5" w:rsidRPr="00CE1897" w14:paraId="0F95A265" w14:textId="77777777" w:rsidTr="65B5B54D">
        <w:trPr>
          <w:trHeight w:val="10747"/>
        </w:trPr>
        <w:tc>
          <w:tcPr>
            <w:tcW w:w="7225" w:type="dxa"/>
            <w:vMerge w:val="restart"/>
            <w:shd w:val="clear" w:color="auto" w:fill="FFC000" w:themeFill="accent4"/>
          </w:tcPr>
          <w:p w14:paraId="639729BF" w14:textId="7584AF54" w:rsidR="00852AF5" w:rsidRPr="00CE1897" w:rsidRDefault="00852AF5" w:rsidP="006C4144">
            <w:pPr>
              <w:spacing w:line="276" w:lineRule="auto"/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 xml:space="preserve">2.  What will the children know? </w:t>
            </w:r>
          </w:p>
          <w:p w14:paraId="7E4F6A1C" w14:textId="4598B5A9" w:rsidR="00852AF5" w:rsidRPr="00CE1897" w:rsidRDefault="00852AF5" w:rsidP="006C4144">
            <w:pPr>
              <w:spacing w:line="276" w:lineRule="auto"/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Geography</w:t>
            </w: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Focus – 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>Take a Walk on the Wild Side: Europe</w:t>
            </w:r>
          </w:p>
          <w:p w14:paraId="75E8782F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b/>
                <w:bCs/>
                <w:sz w:val="20"/>
                <w:szCs w:val="20"/>
              </w:rPr>
              <w:t>Location: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2579BA2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-Which landmass is the continent of Europe part of?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5FA79BC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are the two main boundaries between Europe and Asia?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51CD9B9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Compare and contrast the location of Europe and of North America.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ED93912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hemisphere is Europe entirely within? 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E6F171E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oceans border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6D6C0DA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is Europe’s </w:t>
            </w:r>
            <w:proofErr w:type="gramStart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and also</w:t>
            </w:r>
            <w:proofErr w:type="gramEnd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 the world’s most northerly capital city?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7B134B3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country is the city in?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43F9823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Compare and contrast the location of Europe with that of Africa.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6BC39C7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There are five primary rivers in Europe.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6E015092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‘primary'.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37CE39B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Mark the routes of the five primary rivers in Europe on a map and label them.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93480CF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On the same map, label their sources and the bodies of water into which they flow.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E3E5452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Label the length of each river.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835C6CD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Name some other important rivers in Europe.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6218675C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Locate and label the mountain ranges of Europe.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D4219CC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b/>
                <w:bCs/>
                <w:sz w:val="20"/>
                <w:szCs w:val="20"/>
              </w:rPr>
              <w:t>Diversity: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BE49E18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How many countries are there in Europe?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C91E9A5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Locate and label the countries of Europe.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4BD1A23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Name the main regions of Europe.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5A0773A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How many languages are spoken in Europe.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80A9C9F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Organise information about common words and phrases used in three different European languages.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A277493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are the three main types of languages spoken in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66B00C22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language is spoken by most Europeans as either their first or second language?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ACE614D" w14:textId="77777777" w:rsidR="00852AF5" w:rsidRDefault="00852AF5" w:rsidP="0013093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European countries have the largest and smallest populations?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0FB0B6E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b/>
                <w:bCs/>
                <w:sz w:val="20"/>
                <w:szCs w:val="20"/>
              </w:rPr>
              <w:t>Human Features: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9F23255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How many countries are there in Europe? 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B81C9A3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is the population of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D21351F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Why is the population of Europe surprising?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DFFEE54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are the three largest countries in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E670752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is the biggest island in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190C9E7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is the smallest city in Europe?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A9E7917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</w:t>
            </w:r>
            <w:proofErr w:type="gramStart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inhabitants'</w:t>
            </w:r>
            <w:proofErr w:type="gramEnd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C98167C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‘city-state'.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1A3768E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‘population'.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707E173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Graph the populations of the countries of Europe.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460FE01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Compare the populations of the United Kingdom and of France.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7FD29BB" w14:textId="77777777" w:rsidR="00852AF5" w:rsidRDefault="00852AF5" w:rsidP="001E7EC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Demonstrate how densely populated Europe is compared to Africa.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007A859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b/>
                <w:bCs/>
                <w:sz w:val="20"/>
                <w:szCs w:val="20"/>
              </w:rPr>
              <w:t>Physical Features: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0D21D0D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‘source'.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67B13078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‘delta'.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39D6701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is a landlocked sea?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8854B10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Locate and label the landlocked seas in Europe (and elsewhere).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C9D530B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Italy’s Po River traverses the country.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A87A99B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Define the word ‘traverse' (traverses, traversing).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1828CA1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is a mountain range? •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1859D6DB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are two names for the top of a mountain?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9944548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does the word ‘extends' mean?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832BE0F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How do you measure the height of a mountain?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DB23CA9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How do you measure how tall a mountain is?  - What is the highest mountain in Europe?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9CDF8DC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Which mountain range is it part of? 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DD0E51D" w14:textId="77777777" w:rsidR="00852AF5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What is the highest peak in the European Alps?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BEFCE4F" w14:textId="1A70C2B7" w:rsidR="00852AF5" w:rsidRPr="00455E1C" w:rsidRDefault="00852AF5" w:rsidP="00455E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Organise information about the 11 mountain ranges on the knowledge web. (Y5)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46B3891" w14:textId="77777777" w:rsidR="00852AF5" w:rsidRPr="00CE1897" w:rsidRDefault="00852AF5" w:rsidP="0054369D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CE1897">
              <w:rPr>
                <w:rFonts w:ascii="Twinkl Cursive Unlooped" w:hAnsi="Twinkl Cursive Unlooped"/>
                <w:sz w:val="20"/>
                <w:szCs w:val="20"/>
                <w:u w:val="single"/>
              </w:rPr>
              <w:t xml:space="preserve"> </w:t>
            </w:r>
          </w:p>
          <w:p w14:paraId="3065FA27" w14:textId="77777777" w:rsidR="00852AF5" w:rsidRPr="00CE1897" w:rsidRDefault="00852AF5" w:rsidP="00AA4BB2">
            <w:pPr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 xml:space="preserve">9. Skills </w:t>
            </w:r>
          </w:p>
          <w:p w14:paraId="5EF58E51" w14:textId="533A7E16" w:rsidR="00852AF5" w:rsidRPr="00CE1897" w:rsidRDefault="00852AF5" w:rsidP="00852AF5">
            <w:pPr>
              <w:rPr>
                <w:rFonts w:ascii="Twinkl Cursive Unlooped" w:hAnsi="Twinkl Cursive Unlooped"/>
                <w:sz w:val="20"/>
                <w:szCs w:val="20"/>
                <w:u w:val="single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(</w:t>
            </w:r>
            <w:proofErr w:type="gramStart"/>
            <w:r w:rsidRPr="00CE1897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>see</w:t>
            </w:r>
            <w:proofErr w:type="gramEnd"/>
            <w:r w:rsidRPr="00CE1897"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  <w:t xml:space="preserve"> curriculum coverage map)</w:t>
            </w:r>
          </w:p>
        </w:tc>
        <w:tc>
          <w:tcPr>
            <w:tcW w:w="2409" w:type="dxa"/>
            <w:vMerge w:val="restart"/>
            <w:shd w:val="clear" w:color="auto" w:fill="FFFF66"/>
          </w:tcPr>
          <w:p w14:paraId="0D619FEE" w14:textId="0AFC8170" w:rsidR="00852AF5" w:rsidRDefault="00852AF5" w:rsidP="007A6AD2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3.What will every learner experience?</w:t>
            </w:r>
          </w:p>
          <w:p w14:paraId="13FE612F" w14:textId="77777777" w:rsidR="00065FEE" w:rsidRPr="00CE1897" w:rsidRDefault="00065FEE" w:rsidP="007A6AD2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38550478" w14:textId="77777777" w:rsidR="00065FEE" w:rsidRDefault="00852AF5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sz w:val="20"/>
                <w:szCs w:val="20"/>
              </w:rPr>
              <w:t xml:space="preserve">Outdoor learning </w:t>
            </w:r>
          </w:p>
          <w:p w14:paraId="049A2DE1" w14:textId="77777777" w:rsidR="00065FEE" w:rsidRDefault="00065FE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750172C" w14:textId="49CCC4B1" w:rsidR="00852AF5" w:rsidRDefault="00065FE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</w:t>
            </w:r>
            <w:r w:rsidR="00852AF5" w:rsidRPr="00CE1897">
              <w:rPr>
                <w:rFonts w:ascii="Twinkl Cursive Unlooped" w:hAnsi="Twinkl Cursive Unlooped"/>
                <w:sz w:val="20"/>
                <w:szCs w:val="20"/>
              </w:rPr>
              <w:t>xperiences in the local environment</w:t>
            </w:r>
            <w:r>
              <w:rPr>
                <w:rFonts w:ascii="Twinkl Cursive Unlooped" w:hAnsi="Twinkl Cursive Unlooped"/>
                <w:sz w:val="20"/>
                <w:szCs w:val="20"/>
              </w:rPr>
              <w:t xml:space="preserve"> – walks.</w:t>
            </w:r>
          </w:p>
          <w:p w14:paraId="4FA29065" w14:textId="77777777" w:rsidR="00065FEE" w:rsidRPr="00CE1897" w:rsidRDefault="00065FE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77F4B81" w14:textId="474A3F10" w:rsidR="00852AF5" w:rsidRDefault="00DA38BF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Easter Service</w:t>
            </w:r>
          </w:p>
          <w:p w14:paraId="06621398" w14:textId="7B966C55" w:rsidR="001D612E" w:rsidRDefault="001D612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4C6E8F8" w14:textId="2B15D9A6" w:rsidR="001D612E" w:rsidRDefault="001D612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Spring performance</w:t>
            </w:r>
          </w:p>
          <w:p w14:paraId="004B8E66" w14:textId="6DA29167" w:rsidR="001D612E" w:rsidRDefault="001D612E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10B11F06" w14:textId="28537734" w:rsidR="001D612E" w:rsidRDefault="00AB1F79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Fantastic Finish Trip</w:t>
            </w:r>
          </w:p>
          <w:p w14:paraId="2510D2EB" w14:textId="117850B9" w:rsidR="00AB1F79" w:rsidRDefault="00AB1F79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FBD8A65" w14:textId="010B7972" w:rsidR="00AB1F79" w:rsidRPr="00CE1897" w:rsidRDefault="00AB1F79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>
              <w:rPr>
                <w:rFonts w:ascii="Twinkl Cursive Unlooped" w:hAnsi="Twinkl Cursive Unlooped"/>
                <w:sz w:val="20"/>
                <w:szCs w:val="20"/>
              </w:rPr>
              <w:t>Skern</w:t>
            </w:r>
            <w:proofErr w:type="spellEnd"/>
            <w:r>
              <w:rPr>
                <w:rFonts w:ascii="Twinkl Cursive Unlooped" w:hAnsi="Twinkl Cursive Unlooped"/>
                <w:sz w:val="20"/>
                <w:szCs w:val="20"/>
              </w:rPr>
              <w:t xml:space="preserve"> Lodge Residential </w:t>
            </w:r>
          </w:p>
          <w:p w14:paraId="7409056A" w14:textId="77777777" w:rsidR="00852AF5" w:rsidRPr="00CE1897" w:rsidRDefault="00852AF5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EE14737" w14:textId="77777777" w:rsidR="00852AF5" w:rsidRDefault="00852AF5" w:rsidP="00F75E32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02BDA30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50DEB31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9D39432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361C4CC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A36A2A5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20BBB62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38B5ACB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44B9A4D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CE0E386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616A4B8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2379CE18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706128E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8375B13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B8F6074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2027CAA" w14:textId="77777777" w:rsid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56887AF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BBD7912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62769751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33977D98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5A40D43A" w14:textId="77777777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0CB7F1FD" w14:textId="77777777" w:rsid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416DFBD6" w14:textId="1C0CA66B" w:rsidR="00852AF5" w:rsidRPr="00852AF5" w:rsidRDefault="00852AF5" w:rsidP="00852AF5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5754" w:type="dxa"/>
            <w:shd w:val="clear" w:color="auto" w:fill="92D050"/>
          </w:tcPr>
          <w:p w14:paraId="33631989" w14:textId="77777777" w:rsidR="00852AF5" w:rsidRPr="00CE1897" w:rsidRDefault="00852AF5" w:rsidP="007A6AD2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4. What will the children wonder about?</w:t>
            </w:r>
          </w:p>
          <w:p w14:paraId="2BD02AB7" w14:textId="54741A3D" w:rsidR="00852AF5" w:rsidRPr="00A5179E" w:rsidRDefault="000054BF" w:rsidP="005315C6">
            <w:pPr>
              <w:jc w:val="both"/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</w:pPr>
            <w:r w:rsidRPr="00A5179E"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  <w:t>Science</w:t>
            </w:r>
            <w:r w:rsidR="00945544" w:rsidRPr="00A5179E"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  <w:t xml:space="preserve"> </w:t>
            </w:r>
            <w:r w:rsidR="00A5179E" w:rsidRPr="00A5179E"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  <w:t>–</w:t>
            </w:r>
            <w:r w:rsidR="00945544" w:rsidRPr="00A5179E"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  <w:t xml:space="preserve"> </w:t>
            </w:r>
            <w:r w:rsidR="00A5179E" w:rsidRPr="00A5179E"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  <w:t>Plants and Living Things</w:t>
            </w:r>
          </w:p>
          <w:p w14:paraId="4A9498DC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how water is transported through plants/flowering plants (Year 4/5)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1B8FBAD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Identify and describe the functions of different parts of flowering plants: roots, stem, leaves and flowers.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09BE7D3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Describe and illustrate the functions of different parts of flowering plants.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28196A89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Explain how leaves are important in creating food for a plant.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218DE5C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Prove or disprove that roots act like straws sucking up water for the plant.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F177266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Explore the requirements of plants for life and growth (air, light, water, nutrients from soil, and room to grow) and how they vary from plant to plant.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18C7A04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Grow, </w:t>
            </w:r>
            <w:proofErr w:type="gramStart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observe</w:t>
            </w:r>
            <w:proofErr w:type="gramEnd"/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 and record the growth of a range of different plants.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5319F75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Compare and contrast the conditions for growth for a range of different plants.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5BBF013A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Explain why these differences may exist.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99EFC79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Investigate the way in which water is transported within plants.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734885D8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Observe (or read about) and answer questions about how water is transported in plants.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4043B225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Experiment with food colouring to demonstrate how water is transported through a plant.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001606E5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Explain the experiment and summarise your observations.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68131D4F" w14:textId="77777777" w:rsidR="00945544" w:rsidRDefault="00945544" w:rsidP="0094554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winkl Cursive Unlooped" w:hAnsi="Twinkl Cursive Unlooped"/>
                <w:sz w:val="20"/>
                <w:szCs w:val="20"/>
              </w:rPr>
              <w:t>- Compare and contrast your observations with those of others.</w:t>
            </w:r>
            <w:r>
              <w:rPr>
                <w:rStyle w:val="eop"/>
                <w:rFonts w:ascii="Twinkl Cursive Unlooped" w:hAnsi="Twinkl Cursive Unlooped" w:cs="Segoe UI"/>
                <w:sz w:val="20"/>
                <w:szCs w:val="20"/>
              </w:rPr>
              <w:t> </w:t>
            </w:r>
          </w:p>
          <w:p w14:paraId="3DEC4567" w14:textId="77777777" w:rsidR="001D612E" w:rsidRPr="001D612E" w:rsidRDefault="001D612E" w:rsidP="005315C6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</w:p>
          <w:p w14:paraId="4C6D79F9" w14:textId="3ECB2F3E" w:rsidR="00852AF5" w:rsidRPr="00A5179E" w:rsidRDefault="00852AF5" w:rsidP="65B5B54D">
            <w:pPr>
              <w:jc w:val="both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Art</w:t>
            </w:r>
            <w:r w:rsidR="5D27195B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– </w:t>
            </w:r>
            <w:r w:rsidR="00E41FD2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Impressionism</w:t>
            </w:r>
          </w:p>
          <w:p w14:paraId="08D9FF7E" w14:textId="3395994F" w:rsidR="20C2FACC" w:rsidRDefault="20C2FACC" w:rsidP="65B5B54D">
            <w:p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  <w:r w:rsidRPr="65B5B54D">
              <w:rPr>
                <w:rFonts w:ascii="Twinkl Cursive Unlooped" w:hAnsi="Twinkl Cursive Unlooped"/>
                <w:sz w:val="20"/>
                <w:szCs w:val="20"/>
              </w:rPr>
              <w:t>The children will be able to describe and copy the style used by Impressionist painters such as Renoir</w:t>
            </w:r>
            <w:r w:rsidR="2882B270" w:rsidRPr="65B5B54D">
              <w:rPr>
                <w:rFonts w:ascii="Twinkl Cursive Unlooped" w:hAnsi="Twinkl Cursive Unlooped"/>
                <w:sz w:val="20"/>
                <w:szCs w:val="20"/>
              </w:rPr>
              <w:t xml:space="preserve">, </w:t>
            </w:r>
            <w:proofErr w:type="gramStart"/>
            <w:r w:rsidR="2882B270" w:rsidRPr="65B5B54D">
              <w:rPr>
                <w:rFonts w:ascii="Twinkl Cursive Unlooped" w:hAnsi="Twinkl Cursive Unlooped"/>
                <w:sz w:val="20"/>
                <w:szCs w:val="20"/>
              </w:rPr>
              <w:t>Sisley</w:t>
            </w:r>
            <w:proofErr w:type="gramEnd"/>
            <w:r w:rsidR="2882B270" w:rsidRPr="65B5B54D">
              <w:rPr>
                <w:rFonts w:ascii="Twinkl Cursive Unlooped" w:hAnsi="Twinkl Cursive Unlooped"/>
                <w:sz w:val="20"/>
                <w:szCs w:val="20"/>
              </w:rPr>
              <w:t xml:space="preserve"> and Monet.  They will develop their painting </w:t>
            </w:r>
            <w:r w:rsidR="07D52509" w:rsidRPr="65B5B54D">
              <w:rPr>
                <w:rFonts w:ascii="Twinkl Cursive Unlooped" w:hAnsi="Twinkl Cursive Unlooped"/>
                <w:sz w:val="20"/>
                <w:szCs w:val="20"/>
              </w:rPr>
              <w:t>techniques to use impasto</w:t>
            </w:r>
            <w:r w:rsidR="75A9C620" w:rsidRPr="65B5B54D">
              <w:rPr>
                <w:rFonts w:ascii="Twinkl Cursive Unlooped" w:hAnsi="Twinkl Cursive Unlooped"/>
                <w:sz w:val="20"/>
                <w:szCs w:val="20"/>
              </w:rPr>
              <w:t>, hatching, cross hatching and stippling.</w:t>
            </w:r>
          </w:p>
          <w:p w14:paraId="6A7AD2BE" w14:textId="77777777" w:rsidR="00852AF5" w:rsidRPr="00CE1897" w:rsidRDefault="00852AF5" w:rsidP="00EC6555">
            <w:pPr>
              <w:jc w:val="both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</w:p>
          <w:p w14:paraId="3FE4C7B3" w14:textId="32939336" w:rsidR="00626F4F" w:rsidRPr="00626F4F" w:rsidRDefault="00852AF5" w:rsidP="65B5B54D">
            <w:pPr>
              <w:jc w:val="both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Computing</w:t>
            </w:r>
            <w:r w:rsidR="00FC54A0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- </w:t>
            </w:r>
            <w:r w:rsidR="00626F4F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River Crossing Activi</w:t>
            </w:r>
            <w:r w:rsidR="62EC7AAA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ties</w:t>
            </w:r>
            <w:r w:rsidR="00626F4F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/You’re the Jury </w:t>
            </w:r>
          </w:p>
          <w:p w14:paraId="145DB97D" w14:textId="3BB638F4" w:rsidR="001441FC" w:rsidRPr="001441FC" w:rsidRDefault="00FC54A0" w:rsidP="001441FC">
            <w:pPr>
              <w:textAlignment w:val="baseline"/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 xml:space="preserve">Children will </w:t>
            </w:r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select, </w:t>
            </w:r>
            <w:proofErr w:type="gramStart"/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use</w:t>
            </w:r>
            <w:proofErr w:type="gramEnd"/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 and combine a variety of software (including internet services) on a range of digital devices to design and create a range of programs, systems and content that accomplish given goals, including collecting, analysing, evaluating and presenting data and information  </w:t>
            </w:r>
          </w:p>
          <w:p w14:paraId="6AA1AD53" w14:textId="6EC08592" w:rsidR="001441FC" w:rsidRPr="001441FC" w:rsidRDefault="00FC54A0" w:rsidP="00FC54A0">
            <w:pPr>
              <w:textAlignment w:val="baseline"/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</w:pPr>
            <w:r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 xml:space="preserve">Children will </w:t>
            </w:r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use technology safely, </w:t>
            </w:r>
            <w:proofErr w:type="gramStart"/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respectfully</w:t>
            </w:r>
            <w:proofErr w:type="gramEnd"/>
            <w:r w:rsidR="001441FC" w:rsidRPr="001441FC">
              <w:rPr>
                <w:rFonts w:ascii="Twinkl Cursive Unlooped" w:eastAsia="Times New Roman" w:hAnsi="Twinkl Cursive Unlooped" w:cs="Times New Roman"/>
                <w:sz w:val="20"/>
                <w:szCs w:val="20"/>
                <w:lang w:eastAsia="en-GB"/>
              </w:rPr>
              <w:t> and responsibly; recognise acceptable/unacceptable behaviour; identify a range of ways to report concerns about content and contact. </w:t>
            </w:r>
          </w:p>
          <w:p w14:paraId="1400377D" w14:textId="77777777" w:rsidR="00852AF5" w:rsidRPr="00A5179E" w:rsidRDefault="00852AF5" w:rsidP="003A4BC5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11EEE9BB" w14:textId="37848667" w:rsidR="00852AF5" w:rsidRPr="00A5179E" w:rsidRDefault="00852AF5" w:rsidP="003A4BC5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Design and Technology</w:t>
            </w:r>
            <w:r w:rsidR="008B7295" w:rsidRPr="65B5B54D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 - Frame structures (bridges)</w:t>
            </w:r>
          </w:p>
          <w:p w14:paraId="7BD7599C" w14:textId="6A72FAFB" w:rsidR="00852AF5" w:rsidRPr="009668BC" w:rsidRDefault="3D7A2E26" w:rsidP="00F75E32">
            <w:p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  <w:r w:rsidRPr="65B5B54D">
              <w:rPr>
                <w:rFonts w:ascii="Twinkl Cursive Unlooped" w:hAnsi="Twinkl Cursive Unlooped"/>
                <w:sz w:val="20"/>
                <w:szCs w:val="20"/>
              </w:rPr>
              <w:t xml:space="preserve">The children will </w:t>
            </w:r>
            <w:r w:rsidR="36912E63" w:rsidRPr="65B5B54D">
              <w:rPr>
                <w:rFonts w:ascii="Twinkl Cursive Unlooped" w:hAnsi="Twinkl Cursive Unlooped"/>
                <w:sz w:val="20"/>
                <w:szCs w:val="20"/>
              </w:rPr>
              <w:t>have the opportunity to measure and cut wood to size, learn which shapes are ‘strong’ and join using Jinks’ corners.</w:t>
            </w:r>
            <w:r w:rsidR="6C194793" w:rsidRPr="65B5B54D">
              <w:rPr>
                <w:rFonts w:ascii="Twinkl Cursive Unlooped" w:hAnsi="Twinkl Cursive Unlooped"/>
                <w:sz w:val="20"/>
                <w:szCs w:val="20"/>
              </w:rPr>
              <w:t xml:space="preserve">  </w:t>
            </w:r>
            <w:r w:rsidR="15E3A0FC" w:rsidRPr="65B5B54D">
              <w:rPr>
                <w:rFonts w:ascii="Twinkl Cursive Unlooped" w:hAnsi="Twinkl Cursive Unlooped"/>
                <w:sz w:val="20"/>
                <w:szCs w:val="20"/>
              </w:rPr>
              <w:t xml:space="preserve">They will create their own design for a </w:t>
            </w:r>
            <w:r w:rsidR="5AEF1C91" w:rsidRPr="65B5B54D">
              <w:rPr>
                <w:rFonts w:ascii="Twinkl Cursive Unlooped" w:hAnsi="Twinkl Cursive Unlooped"/>
                <w:sz w:val="20"/>
                <w:szCs w:val="20"/>
              </w:rPr>
              <w:t xml:space="preserve">product – a </w:t>
            </w:r>
            <w:r w:rsidR="15E3A0FC" w:rsidRPr="65B5B54D">
              <w:rPr>
                <w:rFonts w:ascii="Twinkl Cursive Unlooped" w:hAnsi="Twinkl Cursive Unlooped"/>
                <w:sz w:val="20"/>
                <w:szCs w:val="20"/>
              </w:rPr>
              <w:t>truss bridge</w:t>
            </w:r>
            <w:r w:rsidR="02F56BF1" w:rsidRPr="65B5B54D">
              <w:rPr>
                <w:rFonts w:ascii="Twinkl Cursive Unlooped" w:hAnsi="Twinkl Cursive Unlooped"/>
                <w:sz w:val="20"/>
                <w:szCs w:val="20"/>
              </w:rPr>
              <w:t xml:space="preserve"> (linked to rivers)</w:t>
            </w:r>
            <w:r w:rsidR="15E3A0FC" w:rsidRPr="65B5B54D">
              <w:rPr>
                <w:rFonts w:ascii="Twinkl Cursive Unlooped" w:hAnsi="Twinkl Cursive Unlooped"/>
                <w:sz w:val="20"/>
                <w:szCs w:val="20"/>
              </w:rPr>
              <w:t xml:space="preserve"> – creating annotated sketches and prototypes.</w:t>
            </w:r>
            <w:r w:rsidR="48905E38" w:rsidRPr="65B5B54D">
              <w:rPr>
                <w:rFonts w:ascii="Twinkl Cursive Unlooped" w:hAnsi="Twinkl Cursive Unlooped"/>
                <w:sz w:val="20"/>
                <w:szCs w:val="20"/>
              </w:rPr>
              <w:t xml:space="preserve">  </w:t>
            </w:r>
          </w:p>
        </w:tc>
      </w:tr>
      <w:tr w:rsidR="00852AF5" w:rsidRPr="00CE1897" w14:paraId="3C71C9E4" w14:textId="77777777" w:rsidTr="65B5B54D">
        <w:trPr>
          <w:trHeight w:val="247"/>
        </w:trPr>
        <w:tc>
          <w:tcPr>
            <w:tcW w:w="7225" w:type="dxa"/>
            <w:vMerge/>
          </w:tcPr>
          <w:p w14:paraId="3A1A5D44" w14:textId="0E333504" w:rsidR="00852AF5" w:rsidRPr="00CE1897" w:rsidRDefault="00852AF5" w:rsidP="00AA4BB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78C070" w14:textId="77777777" w:rsidR="00852AF5" w:rsidRPr="00CE1897" w:rsidRDefault="00852AF5" w:rsidP="007A6AD2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  <w:tc>
          <w:tcPr>
            <w:tcW w:w="5754" w:type="dxa"/>
            <w:vMerge w:val="restart"/>
            <w:shd w:val="clear" w:color="auto" w:fill="62BEAC"/>
          </w:tcPr>
          <w:p w14:paraId="292C5776" w14:textId="77777777" w:rsidR="00852AF5" w:rsidRPr="00CE1897" w:rsidRDefault="00852AF5" w:rsidP="00455E1C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5. What novels, poems and other texts will they learn through?</w:t>
            </w:r>
          </w:p>
          <w:p w14:paraId="71368514" w14:textId="2A985E45" w:rsidR="000054BF" w:rsidRPr="00CE1897" w:rsidRDefault="000054BF" w:rsidP="000054BF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16F2EA7C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1.</w:t>
            </w:r>
            <w:r w:rsidRPr="00E954D9">
              <w:rPr>
                <w:rFonts w:ascii="Twinkl Cursive Unlooped" w:eastAsia="Times New Roman" w:hAnsi="Twinkl Cursive Unlooped" w:cs="Segoe UI"/>
                <w:i/>
                <w:iCs/>
                <w:sz w:val="20"/>
                <w:szCs w:val="20"/>
                <w:lang w:eastAsia="en-GB"/>
              </w:rPr>
              <w:t>Beachcomber</w:t>
            </w: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George Mackay Brown (poetry) </w:t>
            </w:r>
          </w:p>
          <w:p w14:paraId="001A44AF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-Expanded noun phrases </w:t>
            </w:r>
          </w:p>
          <w:p w14:paraId="0AC99271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-Prepositional phrases to expand nouns </w:t>
            </w:r>
          </w:p>
          <w:p w14:paraId="7203BA9D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-Commas in lists </w:t>
            </w:r>
          </w:p>
          <w:p w14:paraId="141AFEC8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</w:t>
            </w:r>
          </w:p>
          <w:p w14:paraId="6AACFC9F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2.</w:t>
            </w:r>
            <w:r w:rsidRPr="00E954D9">
              <w:rPr>
                <w:rFonts w:ascii="Twinkl Cursive Unlooped" w:eastAsia="Times New Roman" w:hAnsi="Twinkl Cursive Unlooped" w:cs="Segoe UI"/>
                <w:i/>
                <w:iCs/>
                <w:sz w:val="20"/>
                <w:szCs w:val="20"/>
                <w:lang w:eastAsia="en-GB"/>
              </w:rPr>
              <w:t>Interview with a Tiger</w:t>
            </w: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Nick East (non-fiction) </w:t>
            </w:r>
          </w:p>
          <w:p w14:paraId="096441EC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-Prepositional phrases:  </w:t>
            </w:r>
          </w:p>
          <w:p w14:paraId="6641AC43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-As part of expanded noun phrase to add detail after the noun. </w:t>
            </w:r>
          </w:p>
          <w:p w14:paraId="007A62A8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-Used adverbially. </w:t>
            </w:r>
          </w:p>
          <w:p w14:paraId="7227721D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-Pronouns to maintain cohesion </w:t>
            </w:r>
          </w:p>
          <w:p w14:paraId="6E51AD62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-Using dictionaries for definitions </w:t>
            </w:r>
          </w:p>
          <w:p w14:paraId="4E756EBA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</w:t>
            </w:r>
          </w:p>
          <w:p w14:paraId="0A25C597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3.</w:t>
            </w:r>
            <w:r w:rsidRPr="00E954D9">
              <w:rPr>
                <w:rFonts w:ascii="Twinkl Cursive Unlooped" w:eastAsia="Times New Roman" w:hAnsi="Twinkl Cursive Unlooped" w:cs="Segoe UI"/>
                <w:i/>
                <w:iCs/>
                <w:sz w:val="20"/>
                <w:szCs w:val="20"/>
                <w:lang w:eastAsia="en-GB"/>
              </w:rPr>
              <w:t>Jungle Survival Handbook</w:t>
            </w: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by Jen Green (non-fiction) </w:t>
            </w:r>
          </w:p>
          <w:p w14:paraId="6619FA89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-Retrieve, </w:t>
            </w:r>
            <w:proofErr w:type="gramStart"/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record</w:t>
            </w:r>
            <w:proofErr w:type="gramEnd"/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and present information. </w:t>
            </w:r>
          </w:p>
          <w:p w14:paraId="0DAD3AF4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-Structure text and guide reader (headings, bullet points, underlining etc) </w:t>
            </w:r>
          </w:p>
          <w:p w14:paraId="49BB6CAB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-Link ideas using time, </w:t>
            </w:r>
            <w:proofErr w:type="gramStart"/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place</w:t>
            </w:r>
            <w:proofErr w:type="gramEnd"/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and number adverbials. </w:t>
            </w:r>
          </w:p>
          <w:p w14:paraId="3644C7A5" w14:textId="77777777" w:rsidR="00E954D9" w:rsidRPr="00E954D9" w:rsidRDefault="00E954D9" w:rsidP="00E954D9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E954D9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-Indicate degrees of possibility, using adverbs or modal verbs</w:t>
            </w:r>
          </w:p>
          <w:p w14:paraId="537B4E25" w14:textId="68F267C9" w:rsidR="00852AF5" w:rsidRPr="00CE1897" w:rsidRDefault="00852AF5" w:rsidP="00455E1C">
            <w:pPr>
              <w:jc w:val="both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</w:tc>
      </w:tr>
      <w:tr w:rsidR="00852AF5" w:rsidRPr="00CE1897" w14:paraId="25A6BD92" w14:textId="77777777" w:rsidTr="65B5B54D">
        <w:trPr>
          <w:trHeight w:val="1605"/>
        </w:trPr>
        <w:tc>
          <w:tcPr>
            <w:tcW w:w="7225" w:type="dxa"/>
            <w:vMerge/>
          </w:tcPr>
          <w:p w14:paraId="20D6EA14" w14:textId="40786194" w:rsidR="00852AF5" w:rsidRPr="00CE1897" w:rsidRDefault="00852AF5" w:rsidP="00AA4BB2">
            <w:pPr>
              <w:jc w:val="center"/>
              <w:rPr>
                <w:rFonts w:ascii="Twinkl Cursive Unlooped" w:hAnsi="Twinkl Cursive Unlooped"/>
                <w:b/>
                <w:sz w:val="20"/>
                <w:szCs w:val="20"/>
                <w:u w:val="single"/>
              </w:rPr>
            </w:pPr>
          </w:p>
        </w:tc>
        <w:tc>
          <w:tcPr>
            <w:tcW w:w="2409" w:type="dxa"/>
            <w:shd w:val="clear" w:color="auto" w:fill="FF7C80"/>
          </w:tcPr>
          <w:p w14:paraId="6FDED422" w14:textId="77777777" w:rsidR="00852AF5" w:rsidRPr="00CE1897" w:rsidRDefault="00852AF5" w:rsidP="00AA4BB2">
            <w:pPr>
              <w:spacing w:line="276" w:lineRule="auto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7CD91C6A" w14:textId="77777777" w:rsidR="00DA38BF" w:rsidRDefault="00DA38BF" w:rsidP="00F75E32">
            <w:pPr>
              <w:spacing w:line="276" w:lineRule="auto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A Walk on the </w:t>
            </w:r>
          </w:p>
          <w:p w14:paraId="527D1882" w14:textId="0B815CFD" w:rsidR="00852AF5" w:rsidRPr="00CE1897" w:rsidRDefault="00DA38BF" w:rsidP="00F75E32">
            <w:pPr>
              <w:spacing w:line="276" w:lineRule="auto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>Wild Side</w:t>
            </w:r>
          </w:p>
          <w:p w14:paraId="24220C51" w14:textId="77777777" w:rsidR="00852AF5" w:rsidRPr="00CE1897" w:rsidRDefault="00852AF5" w:rsidP="00AA4BB2">
            <w:pPr>
              <w:spacing w:line="276" w:lineRule="auto"/>
              <w:ind w:left="360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493F5824" w14:textId="7C65DDFE" w:rsidR="00852AF5" w:rsidRPr="00CE1897" w:rsidRDefault="00852AF5" w:rsidP="00AA4BB2">
            <w:pPr>
              <w:spacing w:after="160" w:line="259" w:lineRule="auto"/>
              <w:jc w:val="center"/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(</w:t>
            </w:r>
            <w:r w:rsidR="00DA38BF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Geograp</w:t>
            </w:r>
            <w:r w:rsidR="00CF1AF2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hy</w:t>
            </w:r>
            <w:r w:rsidRPr="00CE1897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)</w:t>
            </w:r>
          </w:p>
          <w:p w14:paraId="1E253951" w14:textId="77617C09" w:rsidR="00852AF5" w:rsidRPr="00CE1897" w:rsidRDefault="00CF1AF2" w:rsidP="00AA4BB2">
            <w:pPr>
              <w:spacing w:line="276" w:lineRule="auto"/>
              <w:jc w:val="center"/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>Europe</w:t>
            </w:r>
          </w:p>
        </w:tc>
        <w:tc>
          <w:tcPr>
            <w:tcW w:w="5754" w:type="dxa"/>
            <w:vMerge/>
          </w:tcPr>
          <w:p w14:paraId="64C99D5C" w14:textId="03FDCBF4" w:rsidR="00852AF5" w:rsidRPr="00CE1897" w:rsidRDefault="00852AF5" w:rsidP="00A82A93">
            <w:p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</w:p>
        </w:tc>
      </w:tr>
    </w:tbl>
    <w:p w14:paraId="6D6E4036" w14:textId="77777777" w:rsidR="00F75E32" w:rsidRPr="00CE1897" w:rsidRDefault="00F75E32" w:rsidP="00FE56C1">
      <w:pPr>
        <w:rPr>
          <w:rFonts w:ascii="Twinkl Cursive Unlooped" w:hAnsi="Twinkl Cursive Unloope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03"/>
        <w:gridCol w:w="6462"/>
      </w:tblGrid>
      <w:tr w:rsidR="00F75E32" w:rsidRPr="00CE1897" w14:paraId="67E9FD48" w14:textId="77777777" w:rsidTr="00AA4BB2">
        <w:trPr>
          <w:trHeight w:val="70"/>
        </w:trPr>
        <w:tc>
          <w:tcPr>
            <w:tcW w:w="3823" w:type="dxa"/>
            <w:shd w:val="clear" w:color="auto" w:fill="CC66FF"/>
          </w:tcPr>
          <w:p w14:paraId="1DF5B30A" w14:textId="005D7061" w:rsidR="00F75E32" w:rsidRPr="00CE1897" w:rsidRDefault="00F75E32" w:rsidP="00AA4BB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8. Global to local</w:t>
            </w:r>
          </w:p>
          <w:p w14:paraId="2B08DEB0" w14:textId="77777777" w:rsidR="00756AC4" w:rsidRPr="00CE1897" w:rsidRDefault="00756AC4" w:rsidP="00AA4BB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  <w:p w14:paraId="727CA3C7" w14:textId="4A827CF1" w:rsidR="00756AC4" w:rsidRPr="00CE1897" w:rsidRDefault="0079412C" w:rsidP="00AA4BB2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 xml:space="preserve">Children will </w:t>
            </w:r>
            <w:proofErr w:type="gramStart"/>
            <w:r>
              <w:rPr>
                <w:rFonts w:ascii="Twinkl Cursive Unlooped" w:hAnsi="Twinkl Cursive Unlooped"/>
                <w:sz w:val="20"/>
                <w:szCs w:val="20"/>
              </w:rPr>
              <w:t>compare and contrast</w:t>
            </w:r>
            <w:proofErr w:type="gramEnd"/>
            <w:r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8B6127">
              <w:rPr>
                <w:rFonts w:ascii="Twinkl Cursive Unlooped" w:hAnsi="Twinkl Cursive Unlooped"/>
                <w:sz w:val="20"/>
                <w:szCs w:val="20"/>
              </w:rPr>
              <w:t>their local town Barnstaple to its European twin</w:t>
            </w:r>
            <w:r w:rsidR="004574FE">
              <w:rPr>
                <w:rFonts w:ascii="Twinkl Cursive Unlooped" w:hAnsi="Twinkl Cursive Unlooped"/>
                <w:sz w:val="20"/>
                <w:szCs w:val="20"/>
              </w:rPr>
              <w:t xml:space="preserve">s, </w:t>
            </w:r>
            <w:proofErr w:type="spellStart"/>
            <w:r w:rsidR="004574FE" w:rsidRPr="004574FE">
              <w:rPr>
                <w:rFonts w:ascii="Twinkl Cursive Unlooped" w:hAnsi="Twinkl Cursive Unlooped"/>
                <w:sz w:val="20"/>
                <w:szCs w:val="20"/>
              </w:rPr>
              <w:t>Uelzen</w:t>
            </w:r>
            <w:proofErr w:type="spellEnd"/>
            <w:r w:rsidR="004574FE" w:rsidRPr="004574FE">
              <w:rPr>
                <w:rFonts w:ascii="Twinkl Cursive Unlooped" w:hAnsi="Twinkl Cursive Unlooped"/>
                <w:sz w:val="20"/>
                <w:szCs w:val="20"/>
              </w:rPr>
              <w:t xml:space="preserve"> in Germany, Trouville-sur-Mer in France and Susa in Italy.</w:t>
            </w:r>
          </w:p>
          <w:p w14:paraId="6794797D" w14:textId="18679078" w:rsidR="00F75E32" w:rsidRPr="00CE1897" w:rsidRDefault="00F75E32" w:rsidP="00AA4BB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5B9BD5" w:themeFill="accent1"/>
          </w:tcPr>
          <w:p w14:paraId="4605ACCB" w14:textId="29ED024B" w:rsidR="00F75E32" w:rsidRDefault="00F75E32" w:rsidP="00AA4BB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7. Wow products</w:t>
            </w:r>
          </w:p>
          <w:p w14:paraId="047DB823" w14:textId="77777777" w:rsidR="007A7C5F" w:rsidRPr="00CE1897" w:rsidRDefault="007A7C5F" w:rsidP="00AA4BB2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</w:p>
          <w:p w14:paraId="62C2AF4D" w14:textId="32565E5D" w:rsidR="00F75E32" w:rsidRPr="00CE1897" w:rsidRDefault="008766B6" w:rsidP="009668BC">
            <w:pPr>
              <w:spacing w:line="276" w:lineRule="auto"/>
              <w:rPr>
                <w:rFonts w:ascii="Twinkl Cursive Unlooped" w:hAnsi="Twinkl Cursive Unlooped"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Stunning Start</w:t>
            </w:r>
            <w:r w:rsidR="00F75E32" w:rsidRPr="00CE1897">
              <w:rPr>
                <w:rFonts w:ascii="Twinkl Cursive Unlooped" w:hAnsi="Twinkl Cursive Unlooped"/>
                <w:b/>
                <w:sz w:val="20"/>
                <w:szCs w:val="20"/>
              </w:rPr>
              <w:t xml:space="preserve"> –</w:t>
            </w:r>
            <w:r w:rsidR="00D4349A" w:rsidRPr="00CE1897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  <w:r w:rsidR="009668BC">
              <w:rPr>
                <w:rFonts w:ascii="Twinkl Cursive Unlooped" w:hAnsi="Twinkl Cursive Unlooped"/>
                <w:sz w:val="20"/>
                <w:szCs w:val="20"/>
              </w:rPr>
              <w:t>European Festival! Dressing up, mini fact files, European art – Michelangelo (upside down art activity) and a which European monument can you climb P.E. activity.</w:t>
            </w:r>
          </w:p>
          <w:p w14:paraId="6D6A5D6B" w14:textId="366EE6EF" w:rsidR="00D4349A" w:rsidRPr="009668BC" w:rsidRDefault="00D4349A" w:rsidP="00AA4BB2">
            <w:pPr>
              <w:rPr>
                <w:rFonts w:ascii="Twinkl Cursive Unlooped" w:hAnsi="Twinkl Cursive Unlooped"/>
                <w:b/>
                <w:bCs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bCs/>
                <w:sz w:val="20"/>
                <w:szCs w:val="20"/>
              </w:rPr>
              <w:t xml:space="preserve">Marvellous Middle – </w:t>
            </w:r>
            <w:r w:rsidR="00367B52" w:rsidRPr="00367B52">
              <w:rPr>
                <w:rFonts w:ascii="Twinkl Cursive Unlooped" w:hAnsi="Twinkl Cursive Unlooped"/>
                <w:sz w:val="20"/>
                <w:szCs w:val="20"/>
              </w:rPr>
              <w:t>Foxes Class Spring Performance</w:t>
            </w:r>
            <w:r w:rsidR="00367B52">
              <w:rPr>
                <w:rFonts w:ascii="Twinkl Cursive Unlooped" w:hAnsi="Twinkl Cursive Unlooped"/>
                <w:sz w:val="20"/>
                <w:szCs w:val="20"/>
              </w:rPr>
              <w:t>.</w:t>
            </w:r>
          </w:p>
          <w:p w14:paraId="61CC08B8" w14:textId="51863276" w:rsidR="00EC6555" w:rsidRPr="00CE1897" w:rsidRDefault="00D4349A" w:rsidP="00EC6555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Fantastic Finish</w:t>
            </w:r>
            <w:r w:rsidR="00F75E32" w:rsidRPr="00CE1897">
              <w:rPr>
                <w:rFonts w:ascii="Twinkl Cursive Unlooped" w:hAnsi="Twinkl Cursive Unlooped"/>
                <w:sz w:val="20"/>
                <w:szCs w:val="20"/>
              </w:rPr>
              <w:t xml:space="preserve"> – </w:t>
            </w:r>
            <w:r w:rsidR="009668BC">
              <w:rPr>
                <w:rFonts w:ascii="Twinkl Cursive Unlooped" w:hAnsi="Twinkl Cursive Unlooped"/>
                <w:sz w:val="20"/>
                <w:szCs w:val="20"/>
              </w:rPr>
              <w:t xml:space="preserve">Follow the river! A walk along the river Taw from </w:t>
            </w:r>
            <w:proofErr w:type="spellStart"/>
            <w:r w:rsidR="009668BC">
              <w:rPr>
                <w:rFonts w:ascii="Twinkl Cursive Unlooped" w:hAnsi="Twinkl Cursive Unlooped"/>
                <w:sz w:val="20"/>
                <w:szCs w:val="20"/>
              </w:rPr>
              <w:t>Tawstock</w:t>
            </w:r>
            <w:proofErr w:type="spellEnd"/>
            <w:r w:rsidR="009668BC">
              <w:rPr>
                <w:rFonts w:ascii="Twinkl Cursive Unlooped" w:hAnsi="Twinkl Cursive Unlooped"/>
                <w:sz w:val="20"/>
                <w:szCs w:val="20"/>
              </w:rPr>
              <w:t xml:space="preserve"> into Barnstaple.</w:t>
            </w:r>
          </w:p>
          <w:p w14:paraId="6B775C53" w14:textId="53444968" w:rsidR="00F75E32" w:rsidRPr="00CE1897" w:rsidRDefault="00F75E32" w:rsidP="00AA4BB2">
            <w:pPr>
              <w:rPr>
                <w:rFonts w:ascii="Twinkl Cursive Unlooped" w:hAnsi="Twinkl Cursive Unlooped"/>
                <w:sz w:val="20"/>
                <w:szCs w:val="20"/>
              </w:rPr>
            </w:pPr>
          </w:p>
        </w:tc>
        <w:tc>
          <w:tcPr>
            <w:tcW w:w="6462" w:type="dxa"/>
            <w:shd w:val="clear" w:color="auto" w:fill="00FF00"/>
          </w:tcPr>
          <w:p w14:paraId="5D1DC20E" w14:textId="77777777" w:rsidR="00F75E32" w:rsidRPr="00CE1897" w:rsidRDefault="00F75E32" w:rsidP="00AA4BB2">
            <w:pPr>
              <w:jc w:val="both"/>
              <w:rPr>
                <w:rFonts w:ascii="Twinkl Cursive Unlooped" w:hAnsi="Twinkl Cursive Unlooped"/>
                <w:sz w:val="20"/>
                <w:szCs w:val="20"/>
              </w:rPr>
            </w:pPr>
            <w:r w:rsidRPr="00CE1897">
              <w:rPr>
                <w:rFonts w:ascii="Twinkl Cursive Unlooped" w:hAnsi="Twinkl Cursive Unlooped"/>
                <w:b/>
                <w:sz w:val="20"/>
                <w:szCs w:val="20"/>
              </w:rPr>
              <w:t>6. Christian/Spiritual Focus</w:t>
            </w:r>
            <w:r w:rsidRPr="00CE1897">
              <w:rPr>
                <w:rFonts w:ascii="Twinkl Cursive Unlooped" w:hAnsi="Twinkl Cursive Unlooped"/>
                <w:sz w:val="20"/>
                <w:szCs w:val="20"/>
              </w:rPr>
              <w:t xml:space="preserve"> </w:t>
            </w:r>
          </w:p>
          <w:p w14:paraId="16437E41" w14:textId="77777777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Christian Values -  </w:t>
            </w:r>
          </w:p>
          <w:p w14:paraId="364F2E53" w14:textId="77777777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January – Truthfulness, Honesty and Wisdom </w:t>
            </w:r>
          </w:p>
          <w:p w14:paraId="16B0EE29" w14:textId="77777777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February – Love and Compassion </w:t>
            </w:r>
          </w:p>
          <w:p w14:paraId="42D79F53" w14:textId="6A4FD62E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March/April – Hope and Aspiration </w:t>
            </w:r>
          </w:p>
          <w:p w14:paraId="65081B4D" w14:textId="77777777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Theme Passover (Judaism) </w:t>
            </w:r>
          </w:p>
          <w:p w14:paraId="08C9476D" w14:textId="766DB984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 xml:space="preserve">How important is it for Jewish people to do what God asks them to </w:t>
            </w:r>
            <w:r w:rsidR="0079412C"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do</w:t>
            </w:r>
            <w:r w:rsidR="0079412C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?</w:t>
            </w:r>
            <w:r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Yr</w:t>
            </w:r>
            <w:proofErr w:type="spellEnd"/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4 unit</w:t>
            </w:r>
            <w:r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)</w:t>
            </w:r>
          </w:p>
          <w:p w14:paraId="2CC5C34B" w14:textId="77777777" w:rsidR="0011544F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Theme Salvation (Christianity) </w:t>
            </w:r>
          </w:p>
          <w:p w14:paraId="15C955B7" w14:textId="6C5FC66A" w:rsidR="00E120E8" w:rsidRPr="0011544F" w:rsidRDefault="0011544F" w:rsidP="001154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 xml:space="preserve">What do Christians believe Jesus did to save human </w:t>
            </w:r>
            <w:r w:rsidR="0079412C"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beings?</w:t>
            </w: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</w:t>
            </w:r>
            <w:r w:rsidR="0079412C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(</w:t>
            </w: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Year 5/U</w:t>
            </w:r>
            <w:r w:rsidR="0079412C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KS</w:t>
            </w: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2 unit.</w:t>
            </w:r>
            <w:r w:rsidR="0079412C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)</w:t>
            </w:r>
            <w:r w:rsidRPr="0011544F">
              <w:rPr>
                <w:rFonts w:ascii="Twinkl Cursive Unlooped" w:eastAsia="Times New Roman" w:hAnsi="Twinkl Cursive Unlooped" w:cs="Segoe UI"/>
                <w:sz w:val="20"/>
                <w:szCs w:val="20"/>
                <w:lang w:eastAsia="en-GB"/>
              </w:rPr>
              <w:t> </w:t>
            </w:r>
          </w:p>
        </w:tc>
      </w:tr>
    </w:tbl>
    <w:p w14:paraId="46C2CEA0" w14:textId="77777777" w:rsidR="00A33E08" w:rsidRPr="00A32B18" w:rsidRDefault="00A33E08">
      <w:pPr>
        <w:rPr>
          <w:sz w:val="17"/>
          <w:szCs w:val="17"/>
        </w:rPr>
      </w:pPr>
    </w:p>
    <w:sectPr w:rsidR="00A33E08" w:rsidRPr="00A32B18" w:rsidSect="00C378E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ACB"/>
    <w:multiLevelType w:val="hybridMultilevel"/>
    <w:tmpl w:val="77103852"/>
    <w:lvl w:ilvl="0" w:tplc="2FAEA3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1D11"/>
    <w:multiLevelType w:val="multilevel"/>
    <w:tmpl w:val="7C84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EA382F"/>
    <w:multiLevelType w:val="hybridMultilevel"/>
    <w:tmpl w:val="BC8613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E7923"/>
    <w:multiLevelType w:val="multilevel"/>
    <w:tmpl w:val="C2027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EFF733D"/>
    <w:multiLevelType w:val="hybridMultilevel"/>
    <w:tmpl w:val="3B080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9A75EC"/>
    <w:multiLevelType w:val="hybridMultilevel"/>
    <w:tmpl w:val="DF2AD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3A99"/>
    <w:multiLevelType w:val="hybridMultilevel"/>
    <w:tmpl w:val="61EADAC6"/>
    <w:lvl w:ilvl="0" w:tplc="8EC6C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4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4C8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63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4B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6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47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40ED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6A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C1"/>
    <w:rsid w:val="000054BF"/>
    <w:rsid w:val="000237DB"/>
    <w:rsid w:val="00065FEE"/>
    <w:rsid w:val="00085690"/>
    <w:rsid w:val="000E53CD"/>
    <w:rsid w:val="0011544F"/>
    <w:rsid w:val="00120289"/>
    <w:rsid w:val="0013093F"/>
    <w:rsid w:val="001441FC"/>
    <w:rsid w:val="00150B1F"/>
    <w:rsid w:val="00164D53"/>
    <w:rsid w:val="001867C1"/>
    <w:rsid w:val="001D612E"/>
    <w:rsid w:val="001E7ECF"/>
    <w:rsid w:val="00367B52"/>
    <w:rsid w:val="003A4BC5"/>
    <w:rsid w:val="004167B5"/>
    <w:rsid w:val="00455E1C"/>
    <w:rsid w:val="004574FE"/>
    <w:rsid w:val="00480B52"/>
    <w:rsid w:val="004848A1"/>
    <w:rsid w:val="004A7943"/>
    <w:rsid w:val="004C73D4"/>
    <w:rsid w:val="004D52F8"/>
    <w:rsid w:val="004E1D12"/>
    <w:rsid w:val="004E2E1E"/>
    <w:rsid w:val="005315C6"/>
    <w:rsid w:val="0054369D"/>
    <w:rsid w:val="005470A1"/>
    <w:rsid w:val="00580CF7"/>
    <w:rsid w:val="00626F4F"/>
    <w:rsid w:val="006C4144"/>
    <w:rsid w:val="00756AC4"/>
    <w:rsid w:val="00771F15"/>
    <w:rsid w:val="0079286E"/>
    <w:rsid w:val="0079412C"/>
    <w:rsid w:val="007A7C5F"/>
    <w:rsid w:val="00852AF5"/>
    <w:rsid w:val="008766B6"/>
    <w:rsid w:val="008A5B35"/>
    <w:rsid w:val="008B6127"/>
    <w:rsid w:val="008B7295"/>
    <w:rsid w:val="00945544"/>
    <w:rsid w:val="00947027"/>
    <w:rsid w:val="009668BC"/>
    <w:rsid w:val="00975935"/>
    <w:rsid w:val="009873FB"/>
    <w:rsid w:val="009D278A"/>
    <w:rsid w:val="00A11E6D"/>
    <w:rsid w:val="00A155F1"/>
    <w:rsid w:val="00A32B18"/>
    <w:rsid w:val="00A33E08"/>
    <w:rsid w:val="00A5179E"/>
    <w:rsid w:val="00A82A93"/>
    <w:rsid w:val="00A82CB9"/>
    <w:rsid w:val="00AB1834"/>
    <w:rsid w:val="00AB1F79"/>
    <w:rsid w:val="00AC2114"/>
    <w:rsid w:val="00AF49CB"/>
    <w:rsid w:val="00B94A6C"/>
    <w:rsid w:val="00C3285A"/>
    <w:rsid w:val="00C378E9"/>
    <w:rsid w:val="00CA10D0"/>
    <w:rsid w:val="00CB1B31"/>
    <w:rsid w:val="00CD679F"/>
    <w:rsid w:val="00CD7145"/>
    <w:rsid w:val="00CE1897"/>
    <w:rsid w:val="00CF1AF2"/>
    <w:rsid w:val="00D01127"/>
    <w:rsid w:val="00D12D44"/>
    <w:rsid w:val="00D4349A"/>
    <w:rsid w:val="00D63B2A"/>
    <w:rsid w:val="00D940E1"/>
    <w:rsid w:val="00DA38BF"/>
    <w:rsid w:val="00DC0E62"/>
    <w:rsid w:val="00E120E8"/>
    <w:rsid w:val="00E41FD2"/>
    <w:rsid w:val="00E70C0E"/>
    <w:rsid w:val="00E954D9"/>
    <w:rsid w:val="00EB4290"/>
    <w:rsid w:val="00EC6555"/>
    <w:rsid w:val="00EF77FA"/>
    <w:rsid w:val="00F073D9"/>
    <w:rsid w:val="00F135F5"/>
    <w:rsid w:val="00F47821"/>
    <w:rsid w:val="00F75E32"/>
    <w:rsid w:val="00FB0C1E"/>
    <w:rsid w:val="00FC54A0"/>
    <w:rsid w:val="00FE0C37"/>
    <w:rsid w:val="00FE56C1"/>
    <w:rsid w:val="02F56BF1"/>
    <w:rsid w:val="07D52509"/>
    <w:rsid w:val="083F3F7C"/>
    <w:rsid w:val="0C794E52"/>
    <w:rsid w:val="11FCBA69"/>
    <w:rsid w:val="15E3A0FC"/>
    <w:rsid w:val="1B94F18E"/>
    <w:rsid w:val="20C2FACC"/>
    <w:rsid w:val="2882B270"/>
    <w:rsid w:val="2FBD50B0"/>
    <w:rsid w:val="31592111"/>
    <w:rsid w:val="36912E63"/>
    <w:rsid w:val="373EA788"/>
    <w:rsid w:val="3D7A2E26"/>
    <w:rsid w:val="48905E38"/>
    <w:rsid w:val="57F77748"/>
    <w:rsid w:val="5AEF1C91"/>
    <w:rsid w:val="5D27195B"/>
    <w:rsid w:val="60E2442A"/>
    <w:rsid w:val="62EC7AAA"/>
    <w:rsid w:val="65B5B54D"/>
    <w:rsid w:val="6C194793"/>
    <w:rsid w:val="6EAA0CE9"/>
    <w:rsid w:val="7045DD4A"/>
    <w:rsid w:val="728F17EE"/>
    <w:rsid w:val="75A9C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DA64"/>
  <w15:chartTrackingRefBased/>
  <w15:docId w15:val="{2FF7133B-B349-44CC-BE4B-721205E3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6C1"/>
    <w:pPr>
      <w:ind w:left="720"/>
      <w:contextualSpacing/>
    </w:pPr>
    <w:rPr>
      <w:rFonts w:ascii="Twinkl Cursive Unlooped" w:hAnsi="Twinkl Cursive Unloope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3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3093F"/>
  </w:style>
  <w:style w:type="character" w:customStyle="1" w:styleId="eop">
    <w:name w:val="eop"/>
    <w:basedOn w:val="DefaultParagraphFont"/>
    <w:rsid w:val="0013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281DBC829B947B306ECAE023BF43A" ma:contentTypeVersion="9" ma:contentTypeDescription="Create a new document." ma:contentTypeScope="" ma:versionID="0a1d32c12101b499c896a607af5ee98b">
  <xsd:schema xmlns:xsd="http://www.w3.org/2001/XMLSchema" xmlns:xs="http://www.w3.org/2001/XMLSchema" xmlns:p="http://schemas.microsoft.com/office/2006/metadata/properties" xmlns:ns3="678f1e01-80e6-41ca-8bbc-49e05e269fe9" xmlns:ns4="5ac413b7-7e1f-4a3a-8da3-141b8b6984fc" targetNamespace="http://schemas.microsoft.com/office/2006/metadata/properties" ma:root="true" ma:fieldsID="96d42ae085a1901dec21d846171c85e9" ns3:_="" ns4:_="">
    <xsd:import namespace="678f1e01-80e6-41ca-8bbc-49e05e269fe9"/>
    <xsd:import namespace="5ac413b7-7e1f-4a3a-8da3-141b8b698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f1e01-80e6-41ca-8bbc-49e05e269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413b7-7e1f-4a3a-8da3-141b8b698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7263B-28D3-4CAB-9FF7-DDEFDA6EC7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506463-97AC-4222-BA14-79AE2DC22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f1e01-80e6-41ca-8bbc-49e05e269fe9"/>
    <ds:schemaRef ds:uri="5ac413b7-7e1f-4a3a-8da3-141b8b698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9B63E-D9DD-44F9-B172-EE6C8C047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 Curtis</dc:creator>
  <cp:keywords/>
  <dc:description/>
  <cp:lastModifiedBy>Callie Bellew</cp:lastModifiedBy>
  <cp:revision>2</cp:revision>
  <cp:lastPrinted>2020-01-17T12:04:00Z</cp:lastPrinted>
  <dcterms:created xsi:type="dcterms:W3CDTF">2022-01-11T08:11:00Z</dcterms:created>
  <dcterms:modified xsi:type="dcterms:W3CDTF">2022-01-11T08:11:00Z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0x0101001C1281DBC829B947B306ECAE023BF43A</vt:lpwstr>
  </property>
</Properties>
</file>