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tblLook w:val="04A0" w:firstRow="1" w:lastRow="0" w:firstColumn="1" w:lastColumn="0" w:noHBand="0" w:noVBand="1"/>
      </w:tblPr>
      <w:tblGrid>
        <w:gridCol w:w="2263"/>
        <w:gridCol w:w="2694"/>
        <w:gridCol w:w="1275"/>
        <w:gridCol w:w="6804"/>
        <w:gridCol w:w="2552"/>
      </w:tblGrid>
      <w:tr w:rsidR="00FE15C4" w:rsidRPr="00F75E32" w14:paraId="59F01688" w14:textId="77777777" w:rsidTr="00FE15C4">
        <w:trPr>
          <w:trHeight w:val="281"/>
        </w:trPr>
        <w:tc>
          <w:tcPr>
            <w:tcW w:w="6232" w:type="dxa"/>
            <w:gridSpan w:val="3"/>
            <w:shd w:val="clear" w:color="auto" w:fill="00B050"/>
          </w:tcPr>
          <w:p w14:paraId="27408ECC" w14:textId="6499204B" w:rsidR="00FE15C4" w:rsidRPr="00F75E32" w:rsidRDefault="00FE15C4" w:rsidP="007A6AD2">
            <w:pPr>
              <w:pStyle w:val="ListParagraph"/>
              <w:spacing w:line="276" w:lineRule="auto"/>
              <w:ind w:left="1080" w:hanging="720"/>
              <w:jc w:val="center"/>
              <w:rPr>
                <w:b/>
                <w:sz w:val="18"/>
                <w:szCs w:val="18"/>
              </w:rPr>
            </w:pPr>
            <w:r w:rsidRPr="00F75E32">
              <w:rPr>
                <w:b/>
                <w:sz w:val="18"/>
                <w:szCs w:val="18"/>
              </w:rPr>
              <w:t>Holywell C of E Primary School</w:t>
            </w:r>
            <w:r>
              <w:rPr>
                <w:b/>
                <w:sz w:val="18"/>
                <w:szCs w:val="18"/>
              </w:rPr>
              <w:t xml:space="preserve"> – Spring Term 2021</w:t>
            </w:r>
          </w:p>
        </w:tc>
        <w:tc>
          <w:tcPr>
            <w:tcW w:w="9356" w:type="dxa"/>
            <w:gridSpan w:val="2"/>
            <w:shd w:val="clear" w:color="auto" w:fill="00B050"/>
          </w:tcPr>
          <w:p w14:paraId="570E4814" w14:textId="4F2163AB" w:rsidR="00FE15C4" w:rsidRPr="00F75E32" w:rsidRDefault="00FE15C4" w:rsidP="007A6AD2">
            <w:pPr>
              <w:jc w:val="center"/>
              <w:rPr>
                <w:rFonts w:ascii="Twinkl Cursive Unlooped" w:hAnsi="Twinkl Cursive Unlooped"/>
                <w:b/>
                <w:sz w:val="18"/>
                <w:szCs w:val="18"/>
              </w:rPr>
            </w:pPr>
            <w:r w:rsidRPr="00F75E32">
              <w:rPr>
                <w:rFonts w:ascii="Twinkl Cursive Unlooped" w:hAnsi="Twinkl Cursive Unlooped"/>
                <w:b/>
                <w:sz w:val="18"/>
                <w:szCs w:val="18"/>
              </w:rPr>
              <w:t xml:space="preserve">Hedgehogs – Year </w:t>
            </w:r>
            <w:r>
              <w:rPr>
                <w:rFonts w:ascii="Twinkl Cursive Unlooped" w:hAnsi="Twinkl Cursive Unlooped"/>
                <w:b/>
                <w:sz w:val="18"/>
                <w:szCs w:val="18"/>
              </w:rPr>
              <w:t xml:space="preserve">1 &amp; </w:t>
            </w:r>
            <w:r w:rsidRPr="00F75E32">
              <w:rPr>
                <w:rFonts w:ascii="Twinkl Cursive Unlooped" w:hAnsi="Twinkl Cursive Unlooped"/>
                <w:b/>
                <w:sz w:val="18"/>
                <w:szCs w:val="18"/>
              </w:rPr>
              <w:t>2</w:t>
            </w:r>
          </w:p>
        </w:tc>
      </w:tr>
      <w:tr w:rsidR="00FE15C4" w:rsidRPr="00A32B18" w14:paraId="0F95A265" w14:textId="77777777" w:rsidTr="00FE15C4">
        <w:trPr>
          <w:trHeight w:val="933"/>
        </w:trPr>
        <w:tc>
          <w:tcPr>
            <w:tcW w:w="6232" w:type="dxa"/>
            <w:gridSpan w:val="3"/>
            <w:shd w:val="clear" w:color="auto" w:fill="FFC000"/>
          </w:tcPr>
          <w:p w14:paraId="6A9D557E" w14:textId="0597F5A5" w:rsidR="00FE15C4" w:rsidRPr="001F56EC" w:rsidRDefault="00FE15C4" w:rsidP="001F56EC">
            <w:pPr>
              <w:spacing w:line="276" w:lineRule="auto"/>
              <w:jc w:val="both"/>
              <w:rPr>
                <w:rFonts w:ascii="Twinkl Cursive Unlooped" w:hAnsi="Twinkl Cursive Unlooped"/>
                <w:b/>
                <w:sz w:val="15"/>
                <w:szCs w:val="15"/>
              </w:rPr>
            </w:pPr>
            <w:r w:rsidRPr="001F56EC">
              <w:rPr>
                <w:rFonts w:ascii="Twinkl Cursive Unlooped" w:hAnsi="Twinkl Cursive Unlooped"/>
                <w:b/>
                <w:sz w:val="15"/>
                <w:szCs w:val="15"/>
              </w:rPr>
              <w:t>2.  What will the children know? History – Knights, kings and queens of the past</w:t>
            </w:r>
          </w:p>
          <w:p w14:paraId="65C5B035"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Kings and Queens:</w:t>
            </w:r>
          </w:p>
          <w:p w14:paraId="6C05D71D" w14:textId="77777777"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Children will:</w:t>
            </w:r>
          </w:p>
          <w:p w14:paraId="371A6906"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1. The Role of a Monarch</w:t>
            </w:r>
          </w:p>
          <w:p w14:paraId="7D43594B" w14:textId="0E098549"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Develop an awareness of the past, knowing where people</w:t>
            </w:r>
            <w:r>
              <w:rPr>
                <w:rFonts w:ascii="Twinkl Cursive Unlooped" w:hAnsi="Twinkl Cursive Unlooped"/>
                <w:sz w:val="15"/>
                <w:szCs w:val="15"/>
              </w:rPr>
              <w:t xml:space="preserve"> </w:t>
            </w:r>
            <w:r w:rsidRPr="001F56EC">
              <w:rPr>
                <w:rFonts w:ascii="Twinkl Cursive Unlooped" w:hAnsi="Twinkl Cursive Unlooped"/>
                <w:sz w:val="15"/>
                <w:szCs w:val="15"/>
              </w:rPr>
              <w:t>and events studied fit within a chronological framework and</w:t>
            </w:r>
            <w:r>
              <w:rPr>
                <w:rFonts w:ascii="Twinkl Cursive Unlooped" w:hAnsi="Twinkl Cursive Unlooped"/>
                <w:sz w:val="15"/>
                <w:szCs w:val="15"/>
              </w:rPr>
              <w:t xml:space="preserve"> </w:t>
            </w:r>
            <w:r w:rsidRPr="001F56EC">
              <w:rPr>
                <w:rFonts w:ascii="Twinkl Cursive Unlooped" w:hAnsi="Twinkl Cursive Unlooped"/>
                <w:sz w:val="15"/>
                <w:szCs w:val="15"/>
              </w:rPr>
              <w:t>identify similarities and differences between ways of life</w:t>
            </w:r>
          </w:p>
          <w:p w14:paraId="080B8F9E" w14:textId="279BE861"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in different periods in the context of finding out about the</w:t>
            </w:r>
            <w:r>
              <w:rPr>
                <w:rFonts w:ascii="Twinkl Cursive Unlooped" w:hAnsi="Twinkl Cursive Unlooped"/>
                <w:sz w:val="15"/>
                <w:szCs w:val="15"/>
              </w:rPr>
              <w:t xml:space="preserve"> </w:t>
            </w:r>
            <w:r w:rsidRPr="001F56EC">
              <w:rPr>
                <w:rFonts w:ascii="Twinkl Cursive Unlooped" w:hAnsi="Twinkl Cursive Unlooped"/>
                <w:sz w:val="15"/>
                <w:szCs w:val="15"/>
              </w:rPr>
              <w:t>role of monarchs in British history and understanding their</w:t>
            </w:r>
            <w:r>
              <w:rPr>
                <w:rFonts w:ascii="Twinkl Cursive Unlooped" w:hAnsi="Twinkl Cursive Unlooped"/>
                <w:sz w:val="15"/>
                <w:szCs w:val="15"/>
              </w:rPr>
              <w:t xml:space="preserve"> </w:t>
            </w:r>
            <w:r w:rsidRPr="001F56EC">
              <w:rPr>
                <w:rFonts w:ascii="Twinkl Cursive Unlooped" w:hAnsi="Twinkl Cursive Unlooped"/>
                <w:sz w:val="15"/>
                <w:szCs w:val="15"/>
              </w:rPr>
              <w:t>connection with present-day society.</w:t>
            </w:r>
          </w:p>
          <w:p w14:paraId="3E9166E8"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2. Significant British Monarchs</w:t>
            </w:r>
          </w:p>
          <w:p w14:paraId="7FE2728D" w14:textId="236ADEB7"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Develop an awareness of the past, knowing where people</w:t>
            </w:r>
            <w:r>
              <w:rPr>
                <w:rFonts w:ascii="Twinkl Cursive Unlooped" w:hAnsi="Twinkl Cursive Unlooped"/>
                <w:sz w:val="15"/>
                <w:szCs w:val="15"/>
              </w:rPr>
              <w:t xml:space="preserve"> </w:t>
            </w:r>
            <w:r w:rsidRPr="001F56EC">
              <w:rPr>
                <w:rFonts w:ascii="Twinkl Cursive Unlooped" w:hAnsi="Twinkl Cursive Unlooped"/>
                <w:sz w:val="15"/>
                <w:szCs w:val="15"/>
              </w:rPr>
              <w:t>and events studied fit within a chronological framework</w:t>
            </w:r>
            <w:r>
              <w:rPr>
                <w:rFonts w:ascii="Twinkl Cursive Unlooped" w:hAnsi="Twinkl Cursive Unlooped"/>
                <w:sz w:val="15"/>
                <w:szCs w:val="15"/>
              </w:rPr>
              <w:t xml:space="preserve"> </w:t>
            </w:r>
            <w:r w:rsidRPr="001F56EC">
              <w:rPr>
                <w:rFonts w:ascii="Twinkl Cursive Unlooped" w:hAnsi="Twinkl Cursive Unlooped"/>
                <w:sz w:val="15"/>
                <w:szCs w:val="15"/>
              </w:rPr>
              <w:t xml:space="preserve">and a knowledge of the lives of significant </w:t>
            </w:r>
            <w:proofErr w:type="gramStart"/>
            <w:r w:rsidRPr="001F56EC">
              <w:rPr>
                <w:rFonts w:ascii="Twinkl Cursive Unlooped" w:hAnsi="Twinkl Cursive Unlooped"/>
                <w:sz w:val="15"/>
                <w:szCs w:val="15"/>
              </w:rPr>
              <w:t>individuals</w:t>
            </w:r>
            <w:proofErr w:type="gramEnd"/>
            <w:r w:rsidRPr="001F56EC">
              <w:rPr>
                <w:rFonts w:ascii="Twinkl Cursive Unlooped" w:hAnsi="Twinkl Cursive Unlooped"/>
                <w:sz w:val="15"/>
                <w:szCs w:val="15"/>
              </w:rPr>
              <w:t xml:space="preserve"> in</w:t>
            </w:r>
          </w:p>
          <w:p w14:paraId="1172F04D" w14:textId="0F6FD5BD"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the past who have contributed to national and international</w:t>
            </w:r>
            <w:r>
              <w:rPr>
                <w:rFonts w:ascii="Twinkl Cursive Unlooped" w:hAnsi="Twinkl Cursive Unlooped"/>
                <w:sz w:val="15"/>
                <w:szCs w:val="15"/>
              </w:rPr>
              <w:t xml:space="preserve"> </w:t>
            </w:r>
            <w:r w:rsidRPr="001F56EC">
              <w:rPr>
                <w:rFonts w:ascii="Twinkl Cursive Unlooped" w:hAnsi="Twinkl Cursive Unlooped"/>
                <w:sz w:val="15"/>
                <w:szCs w:val="15"/>
              </w:rPr>
              <w:t>achievements in the context of learning about, and placing</w:t>
            </w:r>
            <w:r>
              <w:rPr>
                <w:rFonts w:ascii="Twinkl Cursive Unlooped" w:hAnsi="Twinkl Cursive Unlooped"/>
                <w:sz w:val="15"/>
                <w:szCs w:val="15"/>
              </w:rPr>
              <w:t xml:space="preserve"> </w:t>
            </w:r>
            <w:r w:rsidRPr="001F56EC">
              <w:rPr>
                <w:rFonts w:ascii="Twinkl Cursive Unlooped" w:hAnsi="Twinkl Cursive Unlooped"/>
                <w:sz w:val="15"/>
                <w:szCs w:val="15"/>
              </w:rPr>
              <w:t>onto a timeline, some significant British monarchs since</w:t>
            </w:r>
          </w:p>
          <w:p w14:paraId="01796C67" w14:textId="77777777"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1066.</w:t>
            </w:r>
          </w:p>
          <w:p w14:paraId="2A406843"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3. Family Trees</w:t>
            </w:r>
          </w:p>
          <w:p w14:paraId="044D6392" w14:textId="46960584"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To develop an awareness of the past, knowing where people</w:t>
            </w:r>
            <w:r>
              <w:rPr>
                <w:rFonts w:ascii="Twinkl Cursive Unlooped" w:hAnsi="Twinkl Cursive Unlooped"/>
                <w:sz w:val="15"/>
                <w:szCs w:val="15"/>
              </w:rPr>
              <w:t xml:space="preserve"> </w:t>
            </w:r>
            <w:r w:rsidRPr="001F56EC">
              <w:rPr>
                <w:rFonts w:ascii="Twinkl Cursive Unlooped" w:hAnsi="Twinkl Cursive Unlooped"/>
                <w:sz w:val="15"/>
                <w:szCs w:val="15"/>
              </w:rPr>
              <w:t>and events studied fit within a chronological framework in</w:t>
            </w:r>
            <w:r>
              <w:rPr>
                <w:rFonts w:ascii="Twinkl Cursive Unlooped" w:hAnsi="Twinkl Cursive Unlooped"/>
                <w:sz w:val="15"/>
                <w:szCs w:val="15"/>
              </w:rPr>
              <w:t xml:space="preserve"> </w:t>
            </w:r>
            <w:r w:rsidRPr="001F56EC">
              <w:rPr>
                <w:rFonts w:ascii="Twinkl Cursive Unlooped" w:hAnsi="Twinkl Cursive Unlooped"/>
                <w:sz w:val="15"/>
                <w:szCs w:val="15"/>
              </w:rPr>
              <w:t>the context of learning about how the history of a royal</w:t>
            </w:r>
          </w:p>
          <w:p w14:paraId="797ABD6F" w14:textId="34B1BB14"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family and their own family history can be represented in</w:t>
            </w:r>
            <w:r>
              <w:rPr>
                <w:rFonts w:ascii="Twinkl Cursive Unlooped" w:hAnsi="Twinkl Cursive Unlooped"/>
                <w:sz w:val="15"/>
                <w:szCs w:val="15"/>
              </w:rPr>
              <w:t xml:space="preserve"> </w:t>
            </w:r>
            <w:r w:rsidRPr="001F56EC">
              <w:rPr>
                <w:rFonts w:ascii="Twinkl Cursive Unlooped" w:hAnsi="Twinkl Cursive Unlooped"/>
                <w:sz w:val="15"/>
                <w:szCs w:val="15"/>
              </w:rPr>
              <w:t>a family tree.</w:t>
            </w:r>
          </w:p>
          <w:p w14:paraId="74C2530E"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4. The Secrets of Richard III</w:t>
            </w:r>
          </w:p>
          <w:p w14:paraId="3FDABE6E" w14:textId="595B9528"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To develop an awareness of the past and identify similarities,</w:t>
            </w:r>
            <w:r>
              <w:rPr>
                <w:rFonts w:ascii="Twinkl Cursive Unlooped" w:hAnsi="Twinkl Cursive Unlooped"/>
                <w:sz w:val="15"/>
                <w:szCs w:val="15"/>
              </w:rPr>
              <w:t xml:space="preserve"> </w:t>
            </w:r>
            <w:r w:rsidRPr="001F56EC">
              <w:rPr>
                <w:rFonts w:ascii="Twinkl Cursive Unlooped" w:hAnsi="Twinkl Cursive Unlooped"/>
                <w:sz w:val="15"/>
                <w:szCs w:val="15"/>
              </w:rPr>
              <w:t>including differences between ways of life in different</w:t>
            </w:r>
            <w:r>
              <w:rPr>
                <w:rFonts w:ascii="Twinkl Cursive Unlooped" w:hAnsi="Twinkl Cursive Unlooped"/>
                <w:sz w:val="15"/>
                <w:szCs w:val="15"/>
              </w:rPr>
              <w:t xml:space="preserve"> </w:t>
            </w:r>
            <w:r w:rsidRPr="001F56EC">
              <w:rPr>
                <w:rFonts w:ascii="Twinkl Cursive Unlooped" w:hAnsi="Twinkl Cursive Unlooped"/>
                <w:sz w:val="15"/>
                <w:szCs w:val="15"/>
              </w:rPr>
              <w:t xml:space="preserve">periods and an understanding of significant </w:t>
            </w:r>
            <w:proofErr w:type="gramStart"/>
            <w:r w:rsidRPr="001F56EC">
              <w:rPr>
                <w:rFonts w:ascii="Twinkl Cursive Unlooped" w:hAnsi="Twinkl Cursive Unlooped"/>
                <w:sz w:val="15"/>
                <w:szCs w:val="15"/>
              </w:rPr>
              <w:t>individuals</w:t>
            </w:r>
            <w:proofErr w:type="gramEnd"/>
            <w:r w:rsidRPr="001F56EC">
              <w:rPr>
                <w:rFonts w:ascii="Twinkl Cursive Unlooped" w:hAnsi="Twinkl Cursive Unlooped"/>
                <w:sz w:val="15"/>
                <w:szCs w:val="15"/>
              </w:rPr>
              <w:t xml:space="preserve"> in</w:t>
            </w:r>
          </w:p>
          <w:p w14:paraId="343704F9" w14:textId="324D90BF"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the past in the context of learning about the life and death</w:t>
            </w:r>
            <w:r>
              <w:rPr>
                <w:rFonts w:ascii="Twinkl Cursive Unlooped" w:hAnsi="Twinkl Cursive Unlooped"/>
                <w:sz w:val="15"/>
                <w:szCs w:val="15"/>
              </w:rPr>
              <w:t xml:space="preserve"> </w:t>
            </w:r>
            <w:r w:rsidRPr="001F56EC">
              <w:rPr>
                <w:rFonts w:ascii="Twinkl Cursive Unlooped" w:hAnsi="Twinkl Cursive Unlooped"/>
                <w:sz w:val="15"/>
                <w:szCs w:val="15"/>
              </w:rPr>
              <w:t>of Richard III and the ways in which historians know about it.</w:t>
            </w:r>
          </w:p>
          <w:p w14:paraId="3DC680C6"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5. A Medieval Banquet</w:t>
            </w:r>
          </w:p>
          <w:p w14:paraId="2BEA4333" w14:textId="4C118377"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To develop an awareness of the past and identify similarities</w:t>
            </w:r>
            <w:r>
              <w:rPr>
                <w:rFonts w:ascii="Twinkl Cursive Unlooped" w:hAnsi="Twinkl Cursive Unlooped"/>
                <w:sz w:val="15"/>
                <w:szCs w:val="15"/>
              </w:rPr>
              <w:t xml:space="preserve"> </w:t>
            </w:r>
            <w:r w:rsidRPr="001F56EC">
              <w:rPr>
                <w:rFonts w:ascii="Twinkl Cursive Unlooped" w:hAnsi="Twinkl Cursive Unlooped"/>
                <w:sz w:val="15"/>
                <w:szCs w:val="15"/>
              </w:rPr>
              <w:t>and differences between ways of life in different periods</w:t>
            </w:r>
            <w:r>
              <w:rPr>
                <w:rFonts w:ascii="Twinkl Cursive Unlooped" w:hAnsi="Twinkl Cursive Unlooped"/>
                <w:sz w:val="15"/>
                <w:szCs w:val="15"/>
              </w:rPr>
              <w:t xml:space="preserve"> </w:t>
            </w:r>
            <w:r w:rsidRPr="001F56EC">
              <w:rPr>
                <w:rFonts w:ascii="Twinkl Cursive Unlooped" w:hAnsi="Twinkl Cursive Unlooped"/>
                <w:sz w:val="15"/>
                <w:szCs w:val="15"/>
              </w:rPr>
              <w:t>in the context of learning about what medieval kings and</w:t>
            </w:r>
          </w:p>
          <w:p w14:paraId="6433D085" w14:textId="68F36335"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queens ate at banquets and comparing this to present day</w:t>
            </w:r>
            <w:r>
              <w:rPr>
                <w:rFonts w:ascii="Twinkl Cursive Unlooped" w:hAnsi="Twinkl Cursive Unlooped"/>
                <w:sz w:val="15"/>
                <w:szCs w:val="15"/>
              </w:rPr>
              <w:t xml:space="preserve"> </w:t>
            </w:r>
            <w:r w:rsidRPr="001F56EC">
              <w:rPr>
                <w:rFonts w:ascii="Twinkl Cursive Unlooped" w:hAnsi="Twinkl Cursive Unlooped"/>
                <w:sz w:val="15"/>
                <w:szCs w:val="15"/>
              </w:rPr>
              <w:t>habits.</w:t>
            </w:r>
          </w:p>
          <w:p w14:paraId="32D37D3F" w14:textId="77777777" w:rsidR="00FE15C4" w:rsidRPr="001F56EC" w:rsidRDefault="00FE15C4" w:rsidP="001F56EC">
            <w:pPr>
              <w:spacing w:line="259" w:lineRule="auto"/>
              <w:rPr>
                <w:rFonts w:ascii="Twinkl Cursive Unlooped" w:hAnsi="Twinkl Cursive Unlooped"/>
                <w:b/>
                <w:sz w:val="15"/>
                <w:szCs w:val="15"/>
              </w:rPr>
            </w:pPr>
            <w:r w:rsidRPr="001F56EC">
              <w:rPr>
                <w:rFonts w:ascii="Twinkl Cursive Unlooped" w:hAnsi="Twinkl Cursive Unlooped"/>
                <w:b/>
                <w:sz w:val="15"/>
                <w:szCs w:val="15"/>
              </w:rPr>
              <w:t>6. Comparing Elizabeth I and Queen Victoria</w:t>
            </w:r>
          </w:p>
          <w:p w14:paraId="5AB448C0" w14:textId="170D5CE5" w:rsidR="00FE15C4" w:rsidRPr="001F56EC"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To find out about the lives of significant individuals in the</w:t>
            </w:r>
            <w:r>
              <w:rPr>
                <w:rFonts w:ascii="Twinkl Cursive Unlooped" w:hAnsi="Twinkl Cursive Unlooped"/>
                <w:sz w:val="15"/>
                <w:szCs w:val="15"/>
              </w:rPr>
              <w:t xml:space="preserve"> </w:t>
            </w:r>
            <w:r w:rsidRPr="001F56EC">
              <w:rPr>
                <w:rFonts w:ascii="Twinkl Cursive Unlooped" w:hAnsi="Twinkl Cursive Unlooped"/>
                <w:sz w:val="15"/>
                <w:szCs w:val="15"/>
              </w:rPr>
              <w:t>past who have contributed to national and international</w:t>
            </w:r>
            <w:r>
              <w:rPr>
                <w:rFonts w:ascii="Twinkl Cursive Unlooped" w:hAnsi="Twinkl Cursive Unlooped"/>
                <w:sz w:val="15"/>
                <w:szCs w:val="15"/>
              </w:rPr>
              <w:t xml:space="preserve"> </w:t>
            </w:r>
            <w:r w:rsidRPr="001F56EC">
              <w:rPr>
                <w:rFonts w:ascii="Twinkl Cursive Unlooped" w:hAnsi="Twinkl Cursive Unlooped"/>
                <w:sz w:val="15"/>
                <w:szCs w:val="15"/>
              </w:rPr>
              <w:t>achievements. Some should be used to compare aspects of</w:t>
            </w:r>
          </w:p>
          <w:p w14:paraId="31B774DD" w14:textId="5DA9B907" w:rsidR="00FE15C4" w:rsidRDefault="00FE15C4" w:rsidP="001F56EC">
            <w:pPr>
              <w:spacing w:line="259" w:lineRule="auto"/>
              <w:rPr>
                <w:rFonts w:ascii="Twinkl Cursive Unlooped" w:hAnsi="Twinkl Cursive Unlooped"/>
                <w:sz w:val="15"/>
                <w:szCs w:val="15"/>
              </w:rPr>
            </w:pPr>
            <w:r w:rsidRPr="001F56EC">
              <w:rPr>
                <w:rFonts w:ascii="Twinkl Cursive Unlooped" w:hAnsi="Twinkl Cursive Unlooped"/>
                <w:sz w:val="15"/>
                <w:szCs w:val="15"/>
              </w:rPr>
              <w:t>life in different periods in the context of learning about and</w:t>
            </w:r>
            <w:r>
              <w:rPr>
                <w:rFonts w:ascii="Twinkl Cursive Unlooped" w:hAnsi="Twinkl Cursive Unlooped"/>
                <w:sz w:val="15"/>
                <w:szCs w:val="15"/>
              </w:rPr>
              <w:t xml:space="preserve"> </w:t>
            </w:r>
            <w:r w:rsidRPr="001F56EC">
              <w:rPr>
                <w:rFonts w:ascii="Twinkl Cursive Unlooped" w:hAnsi="Twinkl Cursive Unlooped"/>
                <w:sz w:val="15"/>
                <w:szCs w:val="15"/>
              </w:rPr>
              <w:t>comparing the lives of Elizabeth I and Queen Victoria.</w:t>
            </w:r>
          </w:p>
          <w:p w14:paraId="6028B8FE" w14:textId="77777777" w:rsidR="00FE15C4" w:rsidRPr="00986D1E" w:rsidRDefault="00FE15C4" w:rsidP="00C72783">
            <w:pPr>
              <w:spacing w:line="259" w:lineRule="auto"/>
              <w:jc w:val="both"/>
              <w:rPr>
                <w:rFonts w:ascii="Twinkl Cursive Unlooped" w:eastAsia="Twinkl Cursive Unlooped" w:hAnsi="Twinkl Cursive Unlooped" w:cs="Twinkl Cursive Unlooped"/>
                <w:b/>
                <w:bCs/>
                <w:sz w:val="15"/>
                <w:szCs w:val="15"/>
              </w:rPr>
            </w:pPr>
            <w:r w:rsidRPr="00986D1E">
              <w:rPr>
                <w:rFonts w:ascii="Twinkl Cursive Unlooped" w:eastAsia="Twinkl Cursive Unlooped" w:hAnsi="Twinkl Cursive Unlooped" w:cs="Twinkl Cursive Unlooped"/>
                <w:b/>
                <w:bCs/>
                <w:sz w:val="15"/>
                <w:szCs w:val="15"/>
              </w:rPr>
              <w:t>Royal Houses of Residents in the UK – Where are they?</w:t>
            </w:r>
          </w:p>
          <w:p w14:paraId="154DDB24"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
                <w:bCs/>
                <w:sz w:val="15"/>
                <w:szCs w:val="15"/>
                <w:u w:val="single"/>
              </w:rPr>
              <w:t>Buckingham Palace</w:t>
            </w:r>
            <w:r>
              <w:rPr>
                <w:rFonts w:ascii="Twinkl Cursive Unlooped" w:eastAsia="Twinkl Cursive Unlooped" w:hAnsi="Twinkl Cursive Unlooped" w:cs="Twinkl Cursive Unlooped"/>
                <w:b/>
                <w:bCs/>
                <w:sz w:val="15"/>
                <w:szCs w:val="15"/>
                <w:u w:val="single"/>
              </w:rPr>
              <w:t xml:space="preserve">, Windsor Castle, Palace of Holyrood House, Hillsborough Castle, Sandringham </w:t>
            </w:r>
            <w:proofErr w:type="gramStart"/>
            <w:r>
              <w:rPr>
                <w:rFonts w:ascii="Twinkl Cursive Unlooped" w:eastAsia="Twinkl Cursive Unlooped" w:hAnsi="Twinkl Cursive Unlooped" w:cs="Twinkl Cursive Unlooped"/>
                <w:b/>
                <w:bCs/>
                <w:sz w:val="15"/>
                <w:szCs w:val="15"/>
                <w:u w:val="single"/>
              </w:rPr>
              <w:t>House,,</w:t>
            </w:r>
            <w:proofErr w:type="gramEnd"/>
            <w:r>
              <w:rPr>
                <w:rFonts w:ascii="Twinkl Cursive Unlooped" w:eastAsia="Twinkl Cursive Unlooped" w:hAnsi="Twinkl Cursive Unlooped" w:cs="Twinkl Cursive Unlooped"/>
                <w:b/>
                <w:bCs/>
                <w:sz w:val="15"/>
                <w:szCs w:val="15"/>
                <w:u w:val="single"/>
              </w:rPr>
              <w:t xml:space="preserve"> Balmoral Castle, Tower of London</w:t>
            </w:r>
            <w:r w:rsidRPr="00986D1E">
              <w:rPr>
                <w:rFonts w:ascii="Twinkl Cursive Unlooped" w:eastAsia="Twinkl Cursive Unlooped" w:hAnsi="Twinkl Cursive Unlooped" w:cs="Twinkl Cursive Unlooped"/>
                <w:bCs/>
                <w:sz w:val="15"/>
                <w:szCs w:val="15"/>
              </w:rPr>
              <w:t xml:space="preserve"> – </w:t>
            </w:r>
          </w:p>
          <w:p w14:paraId="66DCB903"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Where is it in the UK?</w:t>
            </w:r>
          </w:p>
          <w:p w14:paraId="3CB28620"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Who was the architect?</w:t>
            </w:r>
          </w:p>
          <w:p w14:paraId="27D051E4"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When was it built?</w:t>
            </w:r>
          </w:p>
          <w:p w14:paraId="7DE2709D"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Who built it?</w:t>
            </w:r>
          </w:p>
          <w:p w14:paraId="7307409A"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What materials is it made from?</w:t>
            </w:r>
          </w:p>
          <w:p w14:paraId="784640AA"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What Royalty has lived there?</w:t>
            </w:r>
          </w:p>
          <w:p w14:paraId="3A2BA92D" w14:textId="77777777" w:rsidR="00FE15C4" w:rsidRPr="00986D1E" w:rsidRDefault="00FE15C4" w:rsidP="00C72783">
            <w:pPr>
              <w:spacing w:line="259" w:lineRule="auto"/>
              <w:jc w:val="both"/>
              <w:rPr>
                <w:rFonts w:ascii="Twinkl Cursive Unlooped" w:eastAsia="Twinkl Cursive Unlooped" w:hAnsi="Twinkl Cursive Unlooped" w:cs="Twinkl Cursive Unlooped"/>
                <w:bCs/>
                <w:sz w:val="15"/>
                <w:szCs w:val="15"/>
              </w:rPr>
            </w:pPr>
            <w:r w:rsidRPr="00986D1E">
              <w:rPr>
                <w:rFonts w:ascii="Twinkl Cursive Unlooped" w:eastAsia="Twinkl Cursive Unlooped" w:hAnsi="Twinkl Cursive Unlooped" w:cs="Twinkl Cursive Unlooped"/>
                <w:bCs/>
                <w:sz w:val="15"/>
                <w:szCs w:val="15"/>
              </w:rPr>
              <w:t>Who resides there today?</w:t>
            </w:r>
          </w:p>
          <w:p w14:paraId="532C28DE" w14:textId="77777777" w:rsidR="00FE15C4" w:rsidRPr="001F56EC" w:rsidRDefault="00FE15C4" w:rsidP="001F56EC">
            <w:pPr>
              <w:spacing w:line="259" w:lineRule="auto"/>
              <w:rPr>
                <w:rFonts w:ascii="Twinkl Cursive Unlooped" w:hAnsi="Twinkl Cursive Unlooped"/>
                <w:sz w:val="15"/>
                <w:szCs w:val="15"/>
              </w:rPr>
            </w:pPr>
          </w:p>
          <w:p w14:paraId="5EF58E51" w14:textId="2C2F5415" w:rsidR="00FE15C4" w:rsidRPr="001F56EC" w:rsidRDefault="00FE15C4" w:rsidP="00F75E32">
            <w:pPr>
              <w:spacing w:line="259" w:lineRule="auto"/>
              <w:rPr>
                <w:rFonts w:ascii="Twinkl Cursive Unlooped" w:hAnsi="Twinkl Cursive Unlooped"/>
                <w:sz w:val="15"/>
                <w:szCs w:val="15"/>
              </w:rPr>
            </w:pPr>
          </w:p>
        </w:tc>
        <w:tc>
          <w:tcPr>
            <w:tcW w:w="9356" w:type="dxa"/>
            <w:gridSpan w:val="2"/>
            <w:shd w:val="clear" w:color="auto" w:fill="92D050"/>
          </w:tcPr>
          <w:p w14:paraId="33631989" w14:textId="77777777" w:rsidR="00FE15C4" w:rsidRPr="004848A1" w:rsidRDefault="00FE15C4" w:rsidP="007A6AD2">
            <w:pPr>
              <w:jc w:val="both"/>
              <w:rPr>
                <w:rFonts w:ascii="Twinkl Cursive Unlooped" w:hAnsi="Twinkl Cursive Unlooped"/>
                <w:b/>
                <w:sz w:val="16"/>
                <w:szCs w:val="16"/>
              </w:rPr>
            </w:pPr>
            <w:r w:rsidRPr="004848A1">
              <w:rPr>
                <w:rFonts w:ascii="Twinkl Cursive Unlooped" w:hAnsi="Twinkl Cursive Unlooped"/>
                <w:b/>
                <w:sz w:val="16"/>
                <w:szCs w:val="16"/>
              </w:rPr>
              <w:t>4. What will the children wonder about?</w:t>
            </w:r>
          </w:p>
          <w:p w14:paraId="7127780B"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Plants</w:t>
            </w:r>
          </w:p>
          <w:p w14:paraId="12352A6C"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1. Observing Plants</w:t>
            </w:r>
          </w:p>
          <w:p w14:paraId="1F00B6A8" w14:textId="5DB9463C"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observe closely using simple equipment by recording</w:t>
            </w:r>
            <w:r>
              <w:rPr>
                <w:rFonts w:ascii="Twinkl Cursive Unlooped" w:hAnsi="Twinkl Cursive Unlooped"/>
                <w:sz w:val="15"/>
                <w:szCs w:val="15"/>
              </w:rPr>
              <w:t xml:space="preserve"> </w:t>
            </w:r>
            <w:r w:rsidRPr="00986D1E">
              <w:rPr>
                <w:rFonts w:ascii="Twinkl Cursive Unlooped" w:hAnsi="Twinkl Cursive Unlooped"/>
                <w:sz w:val="15"/>
                <w:szCs w:val="15"/>
              </w:rPr>
              <w:t>observations of a variety of plants in the local environment.</w:t>
            </w:r>
          </w:p>
          <w:p w14:paraId="796BFEF4"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2. Seeds and Bulbs</w:t>
            </w:r>
          </w:p>
          <w:p w14:paraId="1DEA710C" w14:textId="7FB9DA34"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observe and describe how seeds and bulbs grow into</w:t>
            </w:r>
            <w:r>
              <w:rPr>
                <w:rFonts w:ascii="Twinkl Cursive Unlooped" w:hAnsi="Twinkl Cursive Unlooped"/>
                <w:sz w:val="15"/>
                <w:szCs w:val="15"/>
              </w:rPr>
              <w:t xml:space="preserve"> </w:t>
            </w:r>
            <w:r w:rsidRPr="00986D1E">
              <w:rPr>
                <w:rFonts w:ascii="Twinkl Cursive Unlooped" w:hAnsi="Twinkl Cursive Unlooped"/>
                <w:sz w:val="15"/>
                <w:szCs w:val="15"/>
              </w:rPr>
              <w:t>mature plants by planting seeds and bulbs.</w:t>
            </w:r>
            <w:r>
              <w:rPr>
                <w:rFonts w:ascii="Twinkl Cursive Unlooped" w:hAnsi="Twinkl Cursive Unlooped"/>
                <w:sz w:val="15"/>
                <w:szCs w:val="15"/>
              </w:rPr>
              <w:t xml:space="preserve">  </w:t>
            </w:r>
            <w:r w:rsidRPr="00986D1E">
              <w:rPr>
                <w:rFonts w:ascii="Twinkl Cursive Unlooped" w:hAnsi="Twinkl Cursive Unlooped"/>
                <w:sz w:val="15"/>
                <w:szCs w:val="15"/>
              </w:rPr>
              <w:t>To perform simple tests by setting up a comparative test</w:t>
            </w:r>
            <w:r>
              <w:rPr>
                <w:rFonts w:ascii="Twinkl Cursive Unlooped" w:hAnsi="Twinkl Cursive Unlooped"/>
                <w:sz w:val="15"/>
                <w:szCs w:val="15"/>
              </w:rPr>
              <w:t xml:space="preserve"> </w:t>
            </w:r>
            <w:r w:rsidRPr="00986D1E">
              <w:rPr>
                <w:rFonts w:ascii="Twinkl Cursive Unlooped" w:hAnsi="Twinkl Cursive Unlooped"/>
                <w:sz w:val="15"/>
                <w:szCs w:val="15"/>
              </w:rPr>
              <w:t>to understand what plants need to germinate and grow.</w:t>
            </w:r>
          </w:p>
          <w:p w14:paraId="4390F6C8" w14:textId="77777777" w:rsidR="00FE15C4" w:rsidRDefault="00FE15C4" w:rsidP="00986D1E">
            <w:pPr>
              <w:rPr>
                <w:rFonts w:ascii="Twinkl Cursive Unlooped" w:hAnsi="Twinkl Cursive Unlooped"/>
                <w:sz w:val="15"/>
                <w:szCs w:val="15"/>
              </w:rPr>
            </w:pPr>
            <w:r w:rsidRPr="00986D1E">
              <w:rPr>
                <w:rFonts w:ascii="Twinkl Cursive Unlooped" w:hAnsi="Twinkl Cursive Unlooped"/>
                <w:sz w:val="15"/>
                <w:szCs w:val="15"/>
              </w:rPr>
              <w:t>3. Life Cycles</w:t>
            </w:r>
          </w:p>
          <w:p w14:paraId="7F77DDD8" w14:textId="687186D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observe and describe how seeds and bulbs grow into</w:t>
            </w:r>
            <w:r>
              <w:rPr>
                <w:rFonts w:ascii="Twinkl Cursive Unlooped" w:hAnsi="Twinkl Cursive Unlooped"/>
                <w:sz w:val="15"/>
                <w:szCs w:val="15"/>
              </w:rPr>
              <w:t xml:space="preserve"> </w:t>
            </w:r>
            <w:r w:rsidRPr="00986D1E">
              <w:rPr>
                <w:rFonts w:ascii="Twinkl Cursive Unlooped" w:hAnsi="Twinkl Cursive Unlooped"/>
                <w:sz w:val="15"/>
                <w:szCs w:val="15"/>
              </w:rPr>
              <w:t>mature plants by understanding the life cycle of plants.</w:t>
            </w:r>
            <w:r>
              <w:rPr>
                <w:rFonts w:ascii="Twinkl Cursive Unlooped" w:hAnsi="Twinkl Cursive Unlooped"/>
                <w:sz w:val="15"/>
                <w:szCs w:val="15"/>
              </w:rPr>
              <w:t xml:space="preserve">  </w:t>
            </w:r>
            <w:r w:rsidRPr="00986D1E">
              <w:rPr>
                <w:rFonts w:ascii="Twinkl Cursive Unlooped" w:hAnsi="Twinkl Cursive Unlooped"/>
                <w:sz w:val="15"/>
                <w:szCs w:val="15"/>
              </w:rPr>
              <w:t>To use their observations and ideas to suggest answers to</w:t>
            </w:r>
            <w:r>
              <w:rPr>
                <w:rFonts w:ascii="Twinkl Cursive Unlooped" w:hAnsi="Twinkl Cursive Unlooped"/>
                <w:sz w:val="15"/>
                <w:szCs w:val="15"/>
              </w:rPr>
              <w:t xml:space="preserve"> </w:t>
            </w:r>
            <w:r w:rsidRPr="00986D1E">
              <w:rPr>
                <w:rFonts w:ascii="Twinkl Cursive Unlooped" w:hAnsi="Twinkl Cursive Unlooped"/>
                <w:sz w:val="15"/>
                <w:szCs w:val="15"/>
              </w:rPr>
              <w:t>questions by giving ways we can tell that plants are living</w:t>
            </w:r>
            <w:r>
              <w:rPr>
                <w:rFonts w:ascii="Twinkl Cursive Unlooped" w:hAnsi="Twinkl Cursive Unlooped"/>
                <w:sz w:val="15"/>
                <w:szCs w:val="15"/>
              </w:rPr>
              <w:t xml:space="preserve"> </w:t>
            </w:r>
            <w:r w:rsidRPr="00986D1E">
              <w:rPr>
                <w:rFonts w:ascii="Twinkl Cursive Unlooped" w:hAnsi="Twinkl Cursive Unlooped"/>
                <w:sz w:val="15"/>
                <w:szCs w:val="15"/>
              </w:rPr>
              <w:t>things.</w:t>
            </w:r>
          </w:p>
          <w:p w14:paraId="34869457"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4. What Do Plants Need?</w:t>
            </w:r>
          </w:p>
          <w:p w14:paraId="1F1382EB" w14:textId="2E05A33A"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find out and describe how plants need water, light</w:t>
            </w:r>
            <w:r>
              <w:rPr>
                <w:rFonts w:ascii="Twinkl Cursive Unlooped" w:hAnsi="Twinkl Cursive Unlooped"/>
                <w:sz w:val="15"/>
                <w:szCs w:val="15"/>
              </w:rPr>
              <w:t xml:space="preserve"> </w:t>
            </w:r>
            <w:r w:rsidRPr="00986D1E">
              <w:rPr>
                <w:rFonts w:ascii="Twinkl Cursive Unlooped" w:hAnsi="Twinkl Cursive Unlooped"/>
                <w:sz w:val="15"/>
                <w:szCs w:val="15"/>
              </w:rPr>
              <w:t>and a suitable temperature to grow and stay healthy</w:t>
            </w:r>
            <w:r>
              <w:rPr>
                <w:rFonts w:ascii="Twinkl Cursive Unlooped" w:hAnsi="Twinkl Cursive Unlooped"/>
                <w:sz w:val="15"/>
                <w:szCs w:val="15"/>
              </w:rPr>
              <w:t xml:space="preserve"> </w:t>
            </w:r>
            <w:r w:rsidRPr="00986D1E">
              <w:rPr>
                <w:rFonts w:ascii="Twinkl Cursive Unlooped" w:hAnsi="Twinkl Cursive Unlooped"/>
                <w:sz w:val="15"/>
                <w:szCs w:val="15"/>
              </w:rPr>
              <w:t>by comparing the growth of seedlings under different</w:t>
            </w:r>
            <w:r>
              <w:rPr>
                <w:rFonts w:ascii="Twinkl Cursive Unlooped" w:hAnsi="Twinkl Cursive Unlooped"/>
                <w:sz w:val="15"/>
                <w:szCs w:val="15"/>
              </w:rPr>
              <w:t xml:space="preserve"> </w:t>
            </w:r>
            <w:r w:rsidRPr="00986D1E">
              <w:rPr>
                <w:rFonts w:ascii="Twinkl Cursive Unlooped" w:hAnsi="Twinkl Cursive Unlooped"/>
                <w:sz w:val="15"/>
                <w:szCs w:val="15"/>
              </w:rPr>
              <w:t>conditions.</w:t>
            </w:r>
            <w:r>
              <w:rPr>
                <w:rFonts w:ascii="Twinkl Cursive Unlooped" w:hAnsi="Twinkl Cursive Unlooped"/>
                <w:sz w:val="15"/>
                <w:szCs w:val="15"/>
              </w:rPr>
              <w:t xml:space="preserve">  </w:t>
            </w:r>
            <w:r w:rsidRPr="00986D1E">
              <w:rPr>
                <w:rFonts w:ascii="Twinkl Cursive Unlooped" w:hAnsi="Twinkl Cursive Unlooped"/>
                <w:sz w:val="15"/>
                <w:szCs w:val="15"/>
              </w:rPr>
              <w:t>To gather and record data to help in answering questions</w:t>
            </w:r>
            <w:r>
              <w:rPr>
                <w:rFonts w:ascii="Twinkl Cursive Unlooped" w:hAnsi="Twinkl Cursive Unlooped"/>
                <w:sz w:val="15"/>
                <w:szCs w:val="15"/>
              </w:rPr>
              <w:t xml:space="preserve"> </w:t>
            </w:r>
            <w:r w:rsidRPr="00986D1E">
              <w:rPr>
                <w:rFonts w:ascii="Twinkl Cursive Unlooped" w:hAnsi="Twinkl Cursive Unlooped"/>
                <w:sz w:val="15"/>
                <w:szCs w:val="15"/>
              </w:rPr>
              <w:t>by measuring the results of a comparative test.</w:t>
            </w:r>
          </w:p>
          <w:p w14:paraId="4A923029"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5. Plants We Eat</w:t>
            </w:r>
          </w:p>
          <w:p w14:paraId="5C090880" w14:textId="0ABC166B"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find out and describe how plants need water, light</w:t>
            </w:r>
            <w:r>
              <w:rPr>
                <w:rFonts w:ascii="Twinkl Cursive Unlooped" w:hAnsi="Twinkl Cursive Unlooped"/>
                <w:sz w:val="15"/>
                <w:szCs w:val="15"/>
              </w:rPr>
              <w:t xml:space="preserve"> </w:t>
            </w:r>
            <w:r w:rsidRPr="00986D1E">
              <w:rPr>
                <w:rFonts w:ascii="Twinkl Cursive Unlooped" w:hAnsi="Twinkl Cursive Unlooped"/>
                <w:sz w:val="15"/>
                <w:szCs w:val="15"/>
              </w:rPr>
              <w:t>and a suitable temperature to grow and stay healthy by</w:t>
            </w:r>
            <w:r>
              <w:rPr>
                <w:rFonts w:ascii="Twinkl Cursive Unlooped" w:hAnsi="Twinkl Cursive Unlooped"/>
                <w:sz w:val="15"/>
                <w:szCs w:val="15"/>
              </w:rPr>
              <w:t xml:space="preserve"> </w:t>
            </w:r>
            <w:r w:rsidRPr="00986D1E">
              <w:rPr>
                <w:rFonts w:ascii="Twinkl Cursive Unlooped" w:hAnsi="Twinkl Cursive Unlooped"/>
                <w:sz w:val="15"/>
                <w:szCs w:val="15"/>
              </w:rPr>
              <w:t>explaining what conditions plants need to grow well.</w:t>
            </w:r>
            <w:r>
              <w:rPr>
                <w:rFonts w:ascii="Twinkl Cursive Unlooped" w:hAnsi="Twinkl Cursive Unlooped"/>
                <w:sz w:val="15"/>
                <w:szCs w:val="15"/>
              </w:rPr>
              <w:t xml:space="preserve"> </w:t>
            </w:r>
            <w:r w:rsidRPr="00986D1E">
              <w:rPr>
                <w:rFonts w:ascii="Twinkl Cursive Unlooped" w:hAnsi="Twinkl Cursive Unlooped"/>
                <w:sz w:val="15"/>
                <w:szCs w:val="15"/>
              </w:rPr>
              <w:t>To use observations and ideas to suggest answers to</w:t>
            </w:r>
            <w:r>
              <w:rPr>
                <w:rFonts w:ascii="Twinkl Cursive Unlooped" w:hAnsi="Twinkl Cursive Unlooped"/>
                <w:sz w:val="15"/>
                <w:szCs w:val="15"/>
              </w:rPr>
              <w:t xml:space="preserve"> </w:t>
            </w:r>
            <w:r w:rsidRPr="00986D1E">
              <w:rPr>
                <w:rFonts w:ascii="Twinkl Cursive Unlooped" w:hAnsi="Twinkl Cursive Unlooped"/>
                <w:sz w:val="15"/>
                <w:szCs w:val="15"/>
              </w:rPr>
              <w:t>questions by using the results of tests to suggest good</w:t>
            </w:r>
            <w:r>
              <w:rPr>
                <w:rFonts w:ascii="Twinkl Cursive Unlooped" w:hAnsi="Twinkl Cursive Unlooped"/>
                <w:sz w:val="15"/>
                <w:szCs w:val="15"/>
              </w:rPr>
              <w:t xml:space="preserve"> </w:t>
            </w:r>
            <w:r w:rsidRPr="00986D1E">
              <w:rPr>
                <w:rFonts w:ascii="Twinkl Cursive Unlooped" w:hAnsi="Twinkl Cursive Unlooped"/>
                <w:sz w:val="15"/>
                <w:szCs w:val="15"/>
              </w:rPr>
              <w:t>conditions for growing plants for food.</w:t>
            </w:r>
          </w:p>
          <w:p w14:paraId="6197FD60"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6. How Different Plants Grow</w:t>
            </w:r>
          </w:p>
          <w:p w14:paraId="0CA99441" w14:textId="6D468F87" w:rsidR="00FE15C4" w:rsidRPr="00F75E32" w:rsidRDefault="00FE15C4" w:rsidP="00986D1E">
            <w:pPr>
              <w:rPr>
                <w:rFonts w:ascii="Twinkl Cursive Unlooped" w:hAnsi="Twinkl Cursive Unlooped"/>
                <w:b/>
                <w:sz w:val="15"/>
                <w:szCs w:val="15"/>
                <w:u w:val="single"/>
              </w:rPr>
            </w:pPr>
            <w:r w:rsidRPr="00986D1E">
              <w:rPr>
                <w:rFonts w:ascii="Twinkl Cursive Unlooped" w:hAnsi="Twinkl Cursive Unlooped"/>
                <w:sz w:val="15"/>
                <w:szCs w:val="15"/>
              </w:rPr>
              <w:t>To observe and describe how seeds and bulbs grow into</w:t>
            </w:r>
            <w:r>
              <w:rPr>
                <w:rFonts w:ascii="Twinkl Cursive Unlooped" w:hAnsi="Twinkl Cursive Unlooped"/>
                <w:sz w:val="15"/>
                <w:szCs w:val="15"/>
              </w:rPr>
              <w:t xml:space="preserve"> </w:t>
            </w:r>
            <w:r w:rsidRPr="00986D1E">
              <w:rPr>
                <w:rFonts w:ascii="Twinkl Cursive Unlooped" w:hAnsi="Twinkl Cursive Unlooped"/>
                <w:sz w:val="15"/>
                <w:szCs w:val="15"/>
              </w:rPr>
              <w:t>mature plants by comparing the growth of seeds and</w:t>
            </w:r>
            <w:r>
              <w:rPr>
                <w:rFonts w:ascii="Twinkl Cursive Unlooped" w:hAnsi="Twinkl Cursive Unlooped"/>
                <w:sz w:val="15"/>
                <w:szCs w:val="15"/>
              </w:rPr>
              <w:t xml:space="preserve"> </w:t>
            </w:r>
            <w:r w:rsidRPr="00986D1E">
              <w:rPr>
                <w:rFonts w:ascii="Twinkl Cursive Unlooped" w:hAnsi="Twinkl Cursive Unlooped"/>
                <w:sz w:val="15"/>
                <w:szCs w:val="15"/>
              </w:rPr>
              <w:t>bulbs.</w:t>
            </w:r>
            <w:r>
              <w:rPr>
                <w:rFonts w:ascii="Twinkl Cursive Unlooped" w:hAnsi="Twinkl Cursive Unlooped"/>
                <w:sz w:val="15"/>
                <w:szCs w:val="15"/>
              </w:rPr>
              <w:t xml:space="preserve"> </w:t>
            </w:r>
            <w:r w:rsidRPr="00986D1E">
              <w:rPr>
                <w:rFonts w:ascii="Twinkl Cursive Unlooped" w:hAnsi="Twinkl Cursive Unlooped"/>
                <w:sz w:val="15"/>
                <w:szCs w:val="15"/>
              </w:rPr>
              <w:t>To observe closely using simple equipment by measuring</w:t>
            </w:r>
            <w:r>
              <w:rPr>
                <w:rFonts w:ascii="Twinkl Cursive Unlooped" w:hAnsi="Twinkl Cursive Unlooped"/>
                <w:sz w:val="15"/>
                <w:szCs w:val="15"/>
              </w:rPr>
              <w:t xml:space="preserve"> </w:t>
            </w:r>
            <w:r w:rsidRPr="00986D1E">
              <w:rPr>
                <w:rFonts w:ascii="Twinkl Cursive Unlooped" w:hAnsi="Twinkl Cursive Unlooped"/>
                <w:sz w:val="15"/>
                <w:szCs w:val="15"/>
              </w:rPr>
              <w:t>and recording the growth of seeds and bulbs.</w:t>
            </w:r>
          </w:p>
          <w:p w14:paraId="15FD42DB" w14:textId="77777777" w:rsidR="00FE15C4" w:rsidRPr="00986D1E" w:rsidRDefault="00FE15C4" w:rsidP="00986D1E">
            <w:pPr>
              <w:rPr>
                <w:rFonts w:ascii="Twinkl Cursive Unlooped" w:hAnsi="Twinkl Cursive Unlooped"/>
                <w:b/>
                <w:sz w:val="15"/>
                <w:szCs w:val="15"/>
              </w:rPr>
            </w:pPr>
            <w:r w:rsidRPr="00986D1E">
              <w:rPr>
                <w:rFonts w:ascii="Twinkl Cursive Unlooped" w:hAnsi="Twinkl Cursive Unlooped"/>
                <w:b/>
                <w:sz w:val="15"/>
                <w:szCs w:val="15"/>
              </w:rPr>
              <w:t>Self Portraits:</w:t>
            </w:r>
          </w:p>
          <w:p w14:paraId="2FFA869A"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1. Drawing Self-Portraits</w:t>
            </w:r>
          </w:p>
          <w:p w14:paraId="1D5D8FCD" w14:textId="6338A835"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develop a wide range of art and design techniques, such as using drawing to create a self-portrait.</w:t>
            </w:r>
            <w:r w:rsidRPr="00773CAF">
              <w:rPr>
                <w:rFonts w:ascii="Twinkl Cursive Unlooped" w:hAnsi="Twinkl Cursive Unlooped"/>
                <w:sz w:val="15"/>
                <w:szCs w:val="15"/>
              </w:rPr>
              <w:t xml:space="preserve"> </w:t>
            </w:r>
            <w:r w:rsidRPr="00986D1E">
              <w:rPr>
                <w:rFonts w:ascii="Twinkl Cursive Unlooped" w:hAnsi="Twinkl Cursive Unlooped"/>
                <w:sz w:val="15"/>
                <w:szCs w:val="15"/>
              </w:rPr>
              <w:t>To know about the work of a range of artists, describing</w:t>
            </w:r>
            <w:r w:rsidRPr="00773CAF">
              <w:rPr>
                <w:rFonts w:ascii="Twinkl Cursive Unlooped" w:hAnsi="Twinkl Cursive Unlooped"/>
                <w:sz w:val="15"/>
                <w:szCs w:val="15"/>
              </w:rPr>
              <w:t xml:space="preserve"> </w:t>
            </w:r>
            <w:r w:rsidRPr="00986D1E">
              <w:rPr>
                <w:rFonts w:ascii="Twinkl Cursive Unlooped" w:hAnsi="Twinkl Cursive Unlooped"/>
                <w:sz w:val="15"/>
                <w:szCs w:val="15"/>
              </w:rPr>
              <w:t>the differences and similarities between different practices</w:t>
            </w:r>
            <w:r w:rsidRPr="00773CAF">
              <w:rPr>
                <w:rFonts w:ascii="Twinkl Cursive Unlooped" w:hAnsi="Twinkl Cursive Unlooped"/>
                <w:sz w:val="15"/>
                <w:szCs w:val="15"/>
              </w:rPr>
              <w:t xml:space="preserve"> </w:t>
            </w:r>
            <w:r w:rsidRPr="00986D1E">
              <w:rPr>
                <w:rFonts w:ascii="Twinkl Cursive Unlooped" w:hAnsi="Twinkl Cursive Unlooped"/>
                <w:sz w:val="15"/>
                <w:szCs w:val="15"/>
              </w:rPr>
              <w:t>and disciplines, looking at portraits created by Leonardo</w:t>
            </w:r>
            <w:r w:rsidRPr="00773CAF">
              <w:rPr>
                <w:rFonts w:ascii="Twinkl Cursive Unlooped" w:hAnsi="Twinkl Cursive Unlooped"/>
                <w:sz w:val="15"/>
                <w:szCs w:val="15"/>
              </w:rPr>
              <w:t xml:space="preserve"> </w:t>
            </w:r>
            <w:r w:rsidRPr="00986D1E">
              <w:rPr>
                <w:rFonts w:ascii="Twinkl Cursive Unlooped" w:hAnsi="Twinkl Cursive Unlooped"/>
                <w:sz w:val="15"/>
                <w:szCs w:val="15"/>
              </w:rPr>
              <w:t>da Vinci, Henri Matisse, Gustav Klimt, Vincent Van Gogh</w:t>
            </w:r>
            <w:r w:rsidRPr="00773CAF">
              <w:rPr>
                <w:rFonts w:ascii="Twinkl Cursive Unlooped" w:hAnsi="Twinkl Cursive Unlooped"/>
                <w:sz w:val="15"/>
                <w:szCs w:val="15"/>
              </w:rPr>
              <w:t xml:space="preserve"> </w:t>
            </w:r>
            <w:r w:rsidRPr="00986D1E">
              <w:rPr>
                <w:rFonts w:ascii="Twinkl Cursive Unlooped" w:hAnsi="Twinkl Cursive Unlooped"/>
                <w:sz w:val="15"/>
                <w:szCs w:val="15"/>
              </w:rPr>
              <w:t>and Andy Warhol.</w:t>
            </w:r>
          </w:p>
          <w:p w14:paraId="0C3F26B3" w14:textId="77777777" w:rsidR="00FE15C4" w:rsidRPr="00773CAF" w:rsidRDefault="00FE15C4" w:rsidP="00986D1E">
            <w:pPr>
              <w:rPr>
                <w:rFonts w:ascii="Twinkl Cursive Unlooped" w:hAnsi="Twinkl Cursive Unlooped"/>
                <w:sz w:val="15"/>
                <w:szCs w:val="15"/>
              </w:rPr>
            </w:pPr>
            <w:r w:rsidRPr="00986D1E">
              <w:rPr>
                <w:rFonts w:ascii="Twinkl Cursive Unlooped" w:hAnsi="Twinkl Cursive Unlooped"/>
                <w:sz w:val="15"/>
                <w:szCs w:val="15"/>
              </w:rPr>
              <w:t>2. Using Colours in Portraits</w:t>
            </w:r>
            <w:r w:rsidRPr="00773CAF">
              <w:rPr>
                <w:rFonts w:ascii="Twinkl Cursive Unlooped" w:hAnsi="Twinkl Cursive Unlooped"/>
                <w:sz w:val="15"/>
                <w:szCs w:val="15"/>
              </w:rPr>
              <w:t xml:space="preserve"> </w:t>
            </w:r>
          </w:p>
          <w:p w14:paraId="3ADFB9F9" w14:textId="3C944C22"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know about the work of a range of artists, looking at</w:t>
            </w:r>
            <w:r w:rsidRPr="00773CAF">
              <w:rPr>
                <w:rFonts w:ascii="Twinkl Cursive Unlooped" w:hAnsi="Twinkl Cursive Unlooped"/>
                <w:sz w:val="15"/>
                <w:szCs w:val="15"/>
              </w:rPr>
              <w:t xml:space="preserve"> </w:t>
            </w:r>
            <w:r w:rsidRPr="00986D1E">
              <w:rPr>
                <w:rFonts w:ascii="Twinkl Cursive Unlooped" w:hAnsi="Twinkl Cursive Unlooped"/>
                <w:sz w:val="15"/>
                <w:szCs w:val="15"/>
              </w:rPr>
              <w:t>the work of a Pablo Picasso.</w:t>
            </w:r>
            <w:r w:rsidRPr="00773CAF">
              <w:rPr>
                <w:rFonts w:ascii="Twinkl Cursive Unlooped" w:hAnsi="Twinkl Cursive Unlooped"/>
                <w:sz w:val="15"/>
                <w:szCs w:val="15"/>
              </w:rPr>
              <w:t xml:space="preserve"> </w:t>
            </w:r>
            <w:r w:rsidRPr="00986D1E">
              <w:rPr>
                <w:rFonts w:ascii="Twinkl Cursive Unlooped" w:hAnsi="Twinkl Cursive Unlooped"/>
                <w:sz w:val="15"/>
                <w:szCs w:val="15"/>
              </w:rPr>
              <w:t>To develop a wide range of art and design techniques in</w:t>
            </w:r>
            <w:r w:rsidRPr="00773CAF">
              <w:rPr>
                <w:rFonts w:ascii="Twinkl Cursive Unlooped" w:hAnsi="Twinkl Cursive Unlooped"/>
                <w:sz w:val="15"/>
                <w:szCs w:val="15"/>
              </w:rPr>
              <w:t xml:space="preserve"> </w:t>
            </w:r>
            <w:r w:rsidRPr="00986D1E">
              <w:rPr>
                <w:rFonts w:ascii="Twinkl Cursive Unlooped" w:hAnsi="Twinkl Cursive Unlooped"/>
                <w:sz w:val="15"/>
                <w:szCs w:val="15"/>
              </w:rPr>
              <w:t>using colour, when creating portraits.</w:t>
            </w:r>
          </w:p>
          <w:p w14:paraId="33EE4F0A"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3. Making a Collage Portrait</w:t>
            </w:r>
          </w:p>
          <w:p w14:paraId="345CB946" w14:textId="1CFB1756"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know about the work of a range of artists, looking at</w:t>
            </w:r>
            <w:r w:rsidRPr="00773CAF">
              <w:rPr>
                <w:rFonts w:ascii="Twinkl Cursive Unlooped" w:hAnsi="Twinkl Cursive Unlooped"/>
                <w:sz w:val="15"/>
                <w:szCs w:val="15"/>
              </w:rPr>
              <w:t xml:space="preserve"> </w:t>
            </w:r>
            <w:r w:rsidRPr="00986D1E">
              <w:rPr>
                <w:rFonts w:ascii="Twinkl Cursive Unlooped" w:hAnsi="Twinkl Cursive Unlooped"/>
                <w:sz w:val="15"/>
                <w:szCs w:val="15"/>
              </w:rPr>
              <w:t>the work of Pablo Picasso. To develop a wide range of art and design techniques, such as making a collage.</w:t>
            </w:r>
          </w:p>
          <w:p w14:paraId="643C7C15"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4. Watercolour Backgrounds</w:t>
            </w:r>
          </w:p>
          <w:p w14:paraId="31FF47AB" w14:textId="0AC0DE0C"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know about the work of a range of artists, looking at</w:t>
            </w:r>
            <w:r w:rsidRPr="00773CAF">
              <w:rPr>
                <w:rFonts w:ascii="Twinkl Cursive Unlooped" w:hAnsi="Twinkl Cursive Unlooped"/>
                <w:sz w:val="15"/>
                <w:szCs w:val="15"/>
              </w:rPr>
              <w:t xml:space="preserve"> </w:t>
            </w:r>
            <w:r w:rsidRPr="00986D1E">
              <w:rPr>
                <w:rFonts w:ascii="Twinkl Cursive Unlooped" w:hAnsi="Twinkl Cursive Unlooped"/>
                <w:sz w:val="15"/>
                <w:szCs w:val="15"/>
              </w:rPr>
              <w:t>portraits by Paul Klee.</w:t>
            </w:r>
          </w:p>
          <w:p w14:paraId="545072FB" w14:textId="0D3E4E0E"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develop a wide range of art and design techniques in</w:t>
            </w:r>
            <w:r w:rsidRPr="00773CAF">
              <w:rPr>
                <w:rFonts w:ascii="Twinkl Cursive Unlooped" w:hAnsi="Twinkl Cursive Unlooped"/>
                <w:sz w:val="15"/>
                <w:szCs w:val="15"/>
              </w:rPr>
              <w:t xml:space="preserve"> </w:t>
            </w:r>
            <w:r w:rsidRPr="00986D1E">
              <w:rPr>
                <w:rFonts w:ascii="Twinkl Cursive Unlooped" w:hAnsi="Twinkl Cursive Unlooped"/>
                <w:sz w:val="15"/>
                <w:szCs w:val="15"/>
              </w:rPr>
              <w:t>using colour and pattern, using watercolours to create a</w:t>
            </w:r>
            <w:r w:rsidRPr="00773CAF">
              <w:rPr>
                <w:rFonts w:ascii="Twinkl Cursive Unlooped" w:hAnsi="Twinkl Cursive Unlooped"/>
                <w:sz w:val="15"/>
                <w:szCs w:val="15"/>
              </w:rPr>
              <w:t xml:space="preserve"> </w:t>
            </w:r>
            <w:r w:rsidRPr="00986D1E">
              <w:rPr>
                <w:rFonts w:ascii="Twinkl Cursive Unlooped" w:hAnsi="Twinkl Cursive Unlooped"/>
                <w:sz w:val="15"/>
                <w:szCs w:val="15"/>
              </w:rPr>
              <w:t>background.</w:t>
            </w:r>
          </w:p>
          <w:p w14:paraId="2D57F9D3"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5. Line Drawings</w:t>
            </w:r>
          </w:p>
          <w:p w14:paraId="677A9264" w14:textId="3AB5EFB1"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know about the work of a range of artists, looking at</w:t>
            </w:r>
            <w:r w:rsidRPr="00773CAF">
              <w:rPr>
                <w:rFonts w:ascii="Twinkl Cursive Unlooped" w:hAnsi="Twinkl Cursive Unlooped"/>
                <w:sz w:val="15"/>
                <w:szCs w:val="15"/>
              </w:rPr>
              <w:t xml:space="preserve"> </w:t>
            </w:r>
            <w:r w:rsidRPr="00986D1E">
              <w:rPr>
                <w:rFonts w:ascii="Twinkl Cursive Unlooped" w:hAnsi="Twinkl Cursive Unlooped"/>
                <w:sz w:val="15"/>
                <w:szCs w:val="15"/>
              </w:rPr>
              <w:t>work by Paul Klee.</w:t>
            </w:r>
          </w:p>
          <w:p w14:paraId="4652E5BC" w14:textId="08C6E1F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To develop a wide range of art and design techniques,</w:t>
            </w:r>
            <w:r w:rsidRPr="00773CAF">
              <w:rPr>
                <w:rFonts w:ascii="Twinkl Cursive Unlooped" w:hAnsi="Twinkl Cursive Unlooped"/>
                <w:sz w:val="15"/>
                <w:szCs w:val="15"/>
              </w:rPr>
              <w:t xml:space="preserve"> </w:t>
            </w:r>
            <w:r w:rsidRPr="00986D1E">
              <w:rPr>
                <w:rFonts w:ascii="Twinkl Cursive Unlooped" w:hAnsi="Twinkl Cursive Unlooped"/>
                <w:sz w:val="15"/>
                <w:szCs w:val="15"/>
              </w:rPr>
              <w:t>such as line drawing.</w:t>
            </w:r>
          </w:p>
          <w:p w14:paraId="75443197" w14:textId="77777777" w:rsidR="00FE15C4" w:rsidRPr="00986D1E" w:rsidRDefault="00FE15C4" w:rsidP="00986D1E">
            <w:pPr>
              <w:rPr>
                <w:rFonts w:ascii="Twinkl Cursive Unlooped" w:hAnsi="Twinkl Cursive Unlooped"/>
                <w:sz w:val="15"/>
                <w:szCs w:val="15"/>
              </w:rPr>
            </w:pPr>
            <w:r w:rsidRPr="00986D1E">
              <w:rPr>
                <w:rFonts w:ascii="Twinkl Cursive Unlooped" w:hAnsi="Twinkl Cursive Unlooped"/>
                <w:sz w:val="15"/>
                <w:szCs w:val="15"/>
              </w:rPr>
              <w:t>6. Pop Art Portraits</w:t>
            </w:r>
          </w:p>
          <w:p w14:paraId="2628C041" w14:textId="77777777" w:rsidR="00FE15C4" w:rsidRPr="00773CAF" w:rsidRDefault="00FE15C4" w:rsidP="00C72783">
            <w:pPr>
              <w:rPr>
                <w:rFonts w:ascii="Twinkl Cursive Unlooped" w:hAnsi="Twinkl Cursive Unlooped"/>
                <w:sz w:val="15"/>
                <w:szCs w:val="15"/>
              </w:rPr>
            </w:pPr>
            <w:r w:rsidRPr="00986D1E">
              <w:rPr>
                <w:rFonts w:ascii="Twinkl Cursive Unlooped" w:hAnsi="Twinkl Cursive Unlooped"/>
                <w:sz w:val="15"/>
                <w:szCs w:val="15"/>
              </w:rPr>
              <w:t>To know about the work of a range of artists, looking at</w:t>
            </w:r>
            <w:r w:rsidRPr="00773CAF">
              <w:rPr>
                <w:rFonts w:ascii="Twinkl Cursive Unlooped" w:hAnsi="Twinkl Cursive Unlooped"/>
                <w:sz w:val="15"/>
                <w:szCs w:val="15"/>
              </w:rPr>
              <w:t xml:space="preserve"> </w:t>
            </w:r>
            <w:r w:rsidRPr="00986D1E">
              <w:rPr>
                <w:rFonts w:ascii="Twinkl Cursive Unlooped" w:hAnsi="Twinkl Cursive Unlooped"/>
                <w:sz w:val="15"/>
                <w:szCs w:val="15"/>
              </w:rPr>
              <w:t>portraits by Pop Artist, Andy Warhol.</w:t>
            </w:r>
            <w:r w:rsidRPr="00773CAF">
              <w:rPr>
                <w:rFonts w:ascii="Twinkl Cursive Unlooped" w:hAnsi="Twinkl Cursive Unlooped"/>
                <w:sz w:val="15"/>
                <w:szCs w:val="15"/>
              </w:rPr>
              <w:t xml:space="preserve">  </w:t>
            </w:r>
            <w:r w:rsidRPr="00986D1E">
              <w:rPr>
                <w:rFonts w:ascii="Twinkl Cursive Unlooped" w:hAnsi="Twinkl Cursive Unlooped"/>
                <w:sz w:val="15"/>
                <w:szCs w:val="15"/>
              </w:rPr>
              <w:t>To develop a wide range of art and design techniques in</w:t>
            </w:r>
            <w:r w:rsidRPr="00773CAF">
              <w:rPr>
                <w:rFonts w:ascii="Twinkl Cursive Unlooped" w:hAnsi="Twinkl Cursive Unlooped"/>
                <w:sz w:val="15"/>
                <w:szCs w:val="15"/>
              </w:rPr>
              <w:t xml:space="preserve"> </w:t>
            </w:r>
            <w:r w:rsidRPr="00773CAF">
              <w:rPr>
                <w:rFonts w:ascii="Twinkl Cursive Unlooped" w:hAnsi="Twinkl Cursive Unlooped"/>
                <w:sz w:val="15"/>
                <w:szCs w:val="15"/>
              </w:rPr>
              <w:t>using colour and pattern, when making a Pop Art portrait.</w:t>
            </w:r>
            <w:r w:rsidRPr="00773CAF">
              <w:rPr>
                <w:rFonts w:ascii="Twinkl Cursive Unlooped" w:hAnsi="Twinkl Cursive Unlooped"/>
                <w:sz w:val="15"/>
                <w:szCs w:val="15"/>
              </w:rPr>
              <w:t xml:space="preserve"> </w:t>
            </w:r>
          </w:p>
          <w:p w14:paraId="67A90032" w14:textId="77777777" w:rsidR="00FE15C4" w:rsidRPr="00C72783" w:rsidRDefault="00FE15C4" w:rsidP="00C72783">
            <w:pPr>
              <w:rPr>
                <w:rFonts w:ascii="Twinkl Cursive Unlooped" w:hAnsi="Twinkl Cursive Unlooped"/>
                <w:bCs/>
                <w:sz w:val="15"/>
                <w:szCs w:val="15"/>
              </w:rPr>
            </w:pPr>
            <w:r w:rsidRPr="00C72783">
              <w:rPr>
                <w:rFonts w:ascii="Twinkl Cursive Unlooped" w:hAnsi="Twinkl Cursive Unlooped"/>
                <w:b/>
                <w:bCs/>
                <w:sz w:val="15"/>
                <w:szCs w:val="15"/>
              </w:rPr>
              <w:t>Fabric Bunting:</w:t>
            </w:r>
            <w:r w:rsidRPr="00C72783">
              <w:rPr>
                <w:rFonts w:ascii="Twinkl Cursive Unlooped" w:hAnsi="Twinkl Cursive Unlooped"/>
                <w:bCs/>
                <w:sz w:val="15"/>
                <w:szCs w:val="15"/>
              </w:rPr>
              <w:t xml:space="preserve"> End product personal coats of arms on their own bunting as if Royalty!</w:t>
            </w:r>
          </w:p>
          <w:p w14:paraId="59796138" w14:textId="77777777"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1. Evaluating Bunting</w:t>
            </w:r>
          </w:p>
          <w:p w14:paraId="55A74336" w14:textId="59646562"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Explore and evaluate a range of existing products in the context of evaluating bunting designs.</w:t>
            </w:r>
          </w:p>
          <w:p w14:paraId="0CCA4490" w14:textId="77777777"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2. Designing Our Bunting</w:t>
            </w:r>
          </w:p>
          <w:p w14:paraId="01975E31" w14:textId="5514FDD5"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Generate, develop, model and communicate their ideas through talking, drawing, templates, mock-ups and, where appropriate, information and communication technology in the context of using a basic graphics program to design a bunting flag.</w:t>
            </w:r>
          </w:p>
          <w:p w14:paraId="270523A4" w14:textId="77777777"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3. Templates</w:t>
            </w:r>
          </w:p>
          <w:p w14:paraId="6FA47BB8" w14:textId="41BA46BD"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Select from and use a range of tools and equipment to perform practical tasks (for example, cutting, shaping and finishing) in the context of cutting a template and using it to shape a piece of fabric.</w:t>
            </w:r>
          </w:p>
          <w:p w14:paraId="142B3DEE" w14:textId="77777777"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4. Running Stitch</w:t>
            </w:r>
          </w:p>
          <w:p w14:paraId="511DAAAF" w14:textId="233A40EF"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Select from and use a range of tools and equipment to perform practical tasks (for example joining) in the context of using running stitch to join fabric.</w:t>
            </w:r>
          </w:p>
          <w:p w14:paraId="7A29C946" w14:textId="77777777"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5. Selecting Fabrics</w:t>
            </w:r>
          </w:p>
          <w:p w14:paraId="51D0E675" w14:textId="244EC530"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lastRenderedPageBreak/>
              <w:t>Select from and use a wide range of materials and components, including textiles, according to their characteristics in the context of selecting materials to join to fabric bunting.</w:t>
            </w:r>
          </w:p>
          <w:p w14:paraId="5626094B" w14:textId="77777777" w:rsidR="00FE15C4" w:rsidRPr="00773CAF" w:rsidRDefault="00FE15C4" w:rsidP="00C72783">
            <w:pPr>
              <w:rPr>
                <w:rFonts w:ascii="Twinkl Cursive Unlooped" w:hAnsi="Twinkl Cursive Unlooped"/>
                <w:bCs/>
                <w:sz w:val="15"/>
                <w:szCs w:val="15"/>
              </w:rPr>
            </w:pPr>
            <w:r w:rsidRPr="00773CAF">
              <w:rPr>
                <w:rFonts w:ascii="Twinkl Cursive Unlooped" w:hAnsi="Twinkl Cursive Unlooped"/>
                <w:bCs/>
                <w:sz w:val="15"/>
                <w:szCs w:val="15"/>
              </w:rPr>
              <w:t>6. Joining Fabrics</w:t>
            </w:r>
          </w:p>
          <w:p w14:paraId="2C16EE35" w14:textId="77777777" w:rsidR="00FE15C4" w:rsidRDefault="00FE15C4" w:rsidP="00773CAF">
            <w:pPr>
              <w:rPr>
                <w:rFonts w:ascii="Twinkl Cursive Unlooped" w:hAnsi="Twinkl Cursive Unlooped"/>
                <w:bCs/>
                <w:sz w:val="15"/>
                <w:szCs w:val="15"/>
              </w:rPr>
            </w:pPr>
            <w:r w:rsidRPr="00773CAF">
              <w:rPr>
                <w:rFonts w:ascii="Twinkl Cursive Unlooped" w:hAnsi="Twinkl Cursive Unlooped"/>
                <w:bCs/>
                <w:sz w:val="15"/>
                <w:szCs w:val="15"/>
              </w:rPr>
              <w:t xml:space="preserve">Select from and use a wide range of tools and equipment to perform practical tasks (for example joining and finishing) in the context of joining fabrics using different techniques. Evaluate their ideas and products against </w:t>
            </w:r>
            <w:proofErr w:type="gramStart"/>
            <w:r w:rsidRPr="00773CAF">
              <w:rPr>
                <w:rFonts w:ascii="Twinkl Cursive Unlooped" w:hAnsi="Twinkl Cursive Unlooped"/>
                <w:bCs/>
                <w:sz w:val="15"/>
                <w:szCs w:val="15"/>
              </w:rPr>
              <w:t>a design criteria</w:t>
            </w:r>
            <w:proofErr w:type="gramEnd"/>
            <w:r w:rsidRPr="00773CAF">
              <w:rPr>
                <w:rFonts w:ascii="Twinkl Cursive Unlooped" w:hAnsi="Twinkl Cursive Unlooped"/>
                <w:bCs/>
                <w:sz w:val="15"/>
                <w:szCs w:val="15"/>
              </w:rPr>
              <w:t xml:space="preserve"> in the context of evaluating the bunting flag.</w:t>
            </w:r>
          </w:p>
          <w:p w14:paraId="6908BC67" w14:textId="77777777" w:rsidR="00FE15C4" w:rsidRPr="000112AD" w:rsidRDefault="00FE15C4" w:rsidP="000112AD">
            <w:pPr>
              <w:rPr>
                <w:rFonts w:ascii="Twinkl Cursive Unlooped" w:hAnsi="Twinkl Cursive Unlooped"/>
                <w:b/>
                <w:bCs/>
                <w:sz w:val="15"/>
                <w:szCs w:val="15"/>
              </w:rPr>
            </w:pPr>
            <w:r w:rsidRPr="000112AD">
              <w:rPr>
                <w:rFonts w:ascii="Twinkl Cursive Unlooped" w:hAnsi="Twinkl Cursive Unlooped"/>
                <w:b/>
                <w:bCs/>
                <w:sz w:val="15"/>
                <w:szCs w:val="15"/>
              </w:rPr>
              <w:t>Musical Sequences</w:t>
            </w:r>
          </w:p>
          <w:p w14:paraId="66734A40" w14:textId="3EE7294D" w:rsidR="00FE15C4" w:rsidRPr="000112AD" w:rsidRDefault="00FE15C4" w:rsidP="000112AD">
            <w:pPr>
              <w:rPr>
                <w:rFonts w:ascii="Twinkl Cursive Unlooped" w:hAnsi="Twinkl Cursive Unlooped"/>
                <w:bCs/>
                <w:sz w:val="15"/>
                <w:szCs w:val="15"/>
              </w:rPr>
            </w:pPr>
            <w:r w:rsidRPr="000112AD">
              <w:rPr>
                <w:rFonts w:ascii="Twinkl Cursive Unlooped" w:hAnsi="Twinkl Cursive Unlooped"/>
                <w:bCs/>
                <w:sz w:val="15"/>
                <w:szCs w:val="15"/>
              </w:rPr>
              <w:t>Pupils will create sequences of colours to make music. In doing so they will learn about algorithms as sequences of instructions, and that the order of the instructions is important.</w:t>
            </w:r>
            <w:r>
              <w:rPr>
                <w:rFonts w:ascii="Twinkl Cursive Unlooped" w:hAnsi="Twinkl Cursive Unlooped"/>
                <w:bCs/>
                <w:sz w:val="15"/>
                <w:szCs w:val="15"/>
              </w:rPr>
              <w:t xml:space="preserve"> </w:t>
            </w:r>
            <w:r w:rsidRPr="000112AD">
              <w:rPr>
                <w:rFonts w:ascii="Twinkl Cursive Unlooped" w:hAnsi="Twinkl Cursive Unlooped"/>
                <w:bCs/>
                <w:sz w:val="15"/>
                <w:szCs w:val="15"/>
              </w:rPr>
              <w:t>Groups of children to make their own bands!</w:t>
            </w:r>
          </w:p>
          <w:p w14:paraId="7BD7599C" w14:textId="34926FD7" w:rsidR="00FE15C4" w:rsidRPr="00F75E32" w:rsidRDefault="00FE15C4" w:rsidP="000112AD">
            <w:pPr>
              <w:rPr>
                <w:rFonts w:ascii="Twinkl Cursive Unlooped" w:hAnsi="Twinkl Cursive Unlooped"/>
                <w:bCs/>
                <w:sz w:val="17"/>
                <w:szCs w:val="17"/>
              </w:rPr>
            </w:pPr>
            <w:r w:rsidRPr="000112AD">
              <w:rPr>
                <w:rFonts w:ascii="Twinkl Cursive Unlooped" w:hAnsi="Twinkl Cursive Unlooped"/>
                <w:bCs/>
                <w:sz w:val="15"/>
                <w:szCs w:val="15"/>
              </w:rPr>
              <w:t>Make homemade instruments, e.g. banging glue sticks on the table, elastic bands on tissue boxes, straws with slits in, etc. Compose and write an algorithm for a song using the instruments.</w:t>
            </w:r>
            <w:r>
              <w:rPr>
                <w:rFonts w:ascii="Twinkl Cursive Unlooped" w:hAnsi="Twinkl Cursive Unlooped"/>
                <w:bCs/>
                <w:sz w:val="15"/>
                <w:szCs w:val="15"/>
              </w:rPr>
              <w:t xml:space="preserve"> </w:t>
            </w:r>
            <w:r w:rsidRPr="000112AD">
              <w:rPr>
                <w:rFonts w:ascii="Twinkl Cursive Unlooped" w:hAnsi="Twinkl Cursive Unlooped"/>
                <w:bCs/>
                <w:sz w:val="15"/>
                <w:szCs w:val="15"/>
              </w:rPr>
              <w:t>Perform the song to the class.</w:t>
            </w:r>
          </w:p>
        </w:tc>
      </w:tr>
      <w:tr w:rsidR="00FE15C4" w:rsidRPr="00A32B18" w14:paraId="77D960A6" w14:textId="1C5C213D" w:rsidTr="00FE15C4">
        <w:trPr>
          <w:trHeight w:val="1605"/>
        </w:trPr>
        <w:tc>
          <w:tcPr>
            <w:tcW w:w="2263" w:type="dxa"/>
            <w:shd w:val="clear" w:color="auto" w:fill="FF99FF"/>
          </w:tcPr>
          <w:p w14:paraId="7AAF2A51" w14:textId="77777777" w:rsidR="00FE15C4" w:rsidRPr="00A32B18" w:rsidRDefault="00FE15C4" w:rsidP="00FE15C4">
            <w:pPr>
              <w:rPr>
                <w:rFonts w:ascii="Twinkl Cursive Unlooped" w:hAnsi="Twinkl Cursive Unlooped"/>
                <w:b/>
                <w:sz w:val="17"/>
                <w:szCs w:val="17"/>
              </w:rPr>
            </w:pPr>
            <w:r w:rsidRPr="00A32B18">
              <w:rPr>
                <w:rFonts w:ascii="Twinkl Cursive Unlooped" w:hAnsi="Twinkl Cursive Unlooped"/>
                <w:b/>
                <w:sz w:val="17"/>
                <w:szCs w:val="17"/>
              </w:rPr>
              <w:lastRenderedPageBreak/>
              <w:t xml:space="preserve">9. Skills </w:t>
            </w:r>
          </w:p>
          <w:p w14:paraId="2CF77092" w14:textId="77777777" w:rsidR="00FE15C4" w:rsidRPr="00A32B18" w:rsidRDefault="00FE15C4" w:rsidP="00FE15C4">
            <w:pPr>
              <w:jc w:val="center"/>
              <w:rPr>
                <w:rFonts w:ascii="Twinkl Cursive Unlooped" w:hAnsi="Twinkl Cursive Unlooped"/>
                <w:b/>
                <w:sz w:val="17"/>
                <w:szCs w:val="17"/>
              </w:rPr>
            </w:pPr>
            <w:r w:rsidRPr="00A32B18">
              <w:rPr>
                <w:rFonts w:ascii="Twinkl Cursive Unlooped" w:hAnsi="Twinkl Cursive Unlooped"/>
                <w:b/>
                <w:sz w:val="17"/>
                <w:szCs w:val="17"/>
              </w:rPr>
              <w:t>(see curriculum coverage map)</w:t>
            </w:r>
          </w:p>
        </w:tc>
        <w:tc>
          <w:tcPr>
            <w:tcW w:w="2694" w:type="dxa"/>
            <w:shd w:val="clear" w:color="auto" w:fill="FF7C80"/>
          </w:tcPr>
          <w:p w14:paraId="726846C3" w14:textId="1F68DA0C" w:rsidR="00FE15C4" w:rsidRPr="004848A1" w:rsidRDefault="00FE15C4" w:rsidP="00FE15C4">
            <w:pPr>
              <w:spacing w:after="160" w:line="259" w:lineRule="auto"/>
              <w:jc w:val="center"/>
              <w:rPr>
                <w:rFonts w:ascii="Twinkl Cursive Unlooped" w:hAnsi="Twinkl Cursive Unlooped"/>
                <w:b/>
                <w:sz w:val="24"/>
                <w:szCs w:val="24"/>
              </w:rPr>
            </w:pPr>
            <w:bookmarkStart w:id="0" w:name="_GoBack"/>
            <w:bookmarkEnd w:id="0"/>
          </w:p>
        </w:tc>
        <w:tc>
          <w:tcPr>
            <w:tcW w:w="8079" w:type="dxa"/>
            <w:gridSpan w:val="2"/>
            <w:shd w:val="clear" w:color="auto" w:fill="00CC99"/>
          </w:tcPr>
          <w:p w14:paraId="256F9E6D" w14:textId="77777777" w:rsidR="00FE15C4" w:rsidRPr="001F56EC" w:rsidRDefault="00FE15C4" w:rsidP="00FE15C4">
            <w:pPr>
              <w:jc w:val="both"/>
              <w:rPr>
                <w:rFonts w:ascii="Twinkl Cursive Unlooped" w:hAnsi="Twinkl Cursive Unlooped"/>
                <w:sz w:val="16"/>
                <w:szCs w:val="16"/>
              </w:rPr>
            </w:pPr>
            <w:r w:rsidRPr="001F56EC">
              <w:rPr>
                <w:rFonts w:ascii="Twinkl Cursive Unlooped" w:hAnsi="Twinkl Cursive Unlooped"/>
                <w:sz w:val="16"/>
                <w:szCs w:val="16"/>
              </w:rPr>
              <w:t xml:space="preserve">5. </w:t>
            </w:r>
            <w:r w:rsidRPr="001F56EC">
              <w:rPr>
                <w:rFonts w:ascii="Twinkl Cursive Unlooped" w:hAnsi="Twinkl Cursive Unlooped"/>
                <w:b/>
                <w:sz w:val="16"/>
                <w:szCs w:val="16"/>
              </w:rPr>
              <w:t>Lord of the Forest – Caroline Pitcher</w:t>
            </w:r>
            <w:r w:rsidRPr="001F56EC">
              <w:rPr>
                <w:rFonts w:ascii="Twinkl Cursive Unlooped" w:hAnsi="Twinkl Cursive Unlooped"/>
                <w:sz w:val="16"/>
                <w:szCs w:val="16"/>
              </w:rPr>
              <w:t xml:space="preserve"> </w:t>
            </w:r>
          </w:p>
          <w:p w14:paraId="461D918A" w14:textId="77777777" w:rsidR="00FE15C4" w:rsidRPr="001F56EC" w:rsidRDefault="00FE15C4" w:rsidP="00FE15C4">
            <w:pPr>
              <w:jc w:val="both"/>
              <w:rPr>
                <w:rFonts w:ascii="Twinkl Cursive Unlooped" w:hAnsi="Twinkl Cursive Unlooped"/>
                <w:sz w:val="16"/>
                <w:szCs w:val="16"/>
              </w:rPr>
            </w:pPr>
            <w:r w:rsidRPr="001F56EC">
              <w:rPr>
                <w:rFonts w:ascii="Twinkl Cursive Unlooped" w:hAnsi="Twinkl Cursive Unlooped"/>
                <w:sz w:val="16"/>
                <w:szCs w:val="16"/>
              </w:rPr>
              <w:t xml:space="preserve">To write a story using the pattern of the text.  Linking to being the king/queen of an </w:t>
            </w:r>
            <w:proofErr w:type="gramStart"/>
            <w:r w:rsidRPr="001F56EC">
              <w:rPr>
                <w:rFonts w:ascii="Twinkl Cursive Unlooped" w:hAnsi="Twinkl Cursive Unlooped"/>
                <w:sz w:val="16"/>
                <w:szCs w:val="16"/>
              </w:rPr>
              <w:t>imaginative  land</w:t>
            </w:r>
            <w:proofErr w:type="gramEnd"/>
          </w:p>
          <w:p w14:paraId="77654215" w14:textId="77777777" w:rsidR="00FE15C4" w:rsidRPr="001F56EC" w:rsidRDefault="00FE15C4" w:rsidP="00FE15C4">
            <w:pPr>
              <w:jc w:val="both"/>
              <w:rPr>
                <w:rFonts w:ascii="Twinkl Cursive Unlooped" w:hAnsi="Twinkl Cursive Unlooped"/>
                <w:b/>
                <w:sz w:val="16"/>
                <w:szCs w:val="16"/>
              </w:rPr>
            </w:pPr>
            <w:r w:rsidRPr="001F56EC">
              <w:rPr>
                <w:rFonts w:ascii="Twinkl Cursive Unlooped" w:hAnsi="Twinkl Cursive Unlooped"/>
                <w:b/>
                <w:sz w:val="16"/>
                <w:szCs w:val="16"/>
              </w:rPr>
              <w:t xml:space="preserve">Knights – Annabelle Leach </w:t>
            </w:r>
          </w:p>
          <w:p w14:paraId="02A50F80" w14:textId="77777777" w:rsidR="00FE15C4" w:rsidRPr="001F56EC" w:rsidRDefault="00FE15C4" w:rsidP="00FE15C4">
            <w:pPr>
              <w:jc w:val="both"/>
              <w:rPr>
                <w:rFonts w:ascii="Twinkl Cursive Unlooped" w:hAnsi="Twinkl Cursive Unlooped"/>
                <w:sz w:val="16"/>
                <w:szCs w:val="16"/>
                <w:lang w:val="en-US"/>
              </w:rPr>
            </w:pPr>
            <w:r w:rsidRPr="001F56EC">
              <w:rPr>
                <w:rFonts w:ascii="Twinkl Cursive Unlooped" w:hAnsi="Twinkl Cursive Unlooped"/>
                <w:sz w:val="16"/>
                <w:szCs w:val="16"/>
                <w:lang w:val="en-US"/>
              </w:rPr>
              <w:t xml:space="preserve">To write an information book about a role/job – linking into the royals, soldiers, Beefeaters, Guards, King, Queen </w:t>
            </w:r>
            <w:proofErr w:type="spellStart"/>
            <w:r w:rsidRPr="001F56EC">
              <w:rPr>
                <w:rFonts w:ascii="Twinkl Cursive Unlooped" w:hAnsi="Twinkl Cursive Unlooped"/>
                <w:sz w:val="16"/>
                <w:szCs w:val="16"/>
                <w:lang w:val="en-US"/>
              </w:rPr>
              <w:t>etc</w:t>
            </w:r>
            <w:proofErr w:type="spellEnd"/>
          </w:p>
          <w:p w14:paraId="11505C52" w14:textId="77777777" w:rsidR="00FE15C4" w:rsidRPr="001F56EC" w:rsidRDefault="00FE15C4" w:rsidP="00FE15C4">
            <w:pPr>
              <w:jc w:val="both"/>
              <w:rPr>
                <w:rFonts w:ascii="Twinkl Cursive Unlooped" w:hAnsi="Twinkl Cursive Unlooped"/>
                <w:b/>
                <w:sz w:val="16"/>
                <w:szCs w:val="16"/>
                <w:lang w:val="en-US"/>
              </w:rPr>
            </w:pPr>
            <w:r w:rsidRPr="001F56EC">
              <w:rPr>
                <w:rFonts w:ascii="Twinkl Cursive Unlooped" w:hAnsi="Twinkl Cursive Unlooped"/>
                <w:b/>
                <w:sz w:val="16"/>
                <w:szCs w:val="16"/>
                <w:lang w:val="en-US"/>
              </w:rPr>
              <w:t>Dear Mother Goose – Michael Rosen</w:t>
            </w:r>
          </w:p>
          <w:p w14:paraId="52F27FD2" w14:textId="77777777" w:rsidR="00FE15C4" w:rsidRPr="001F56EC" w:rsidRDefault="00FE15C4" w:rsidP="00FE15C4">
            <w:pPr>
              <w:jc w:val="both"/>
              <w:rPr>
                <w:rFonts w:ascii="Twinkl Cursive Unlooped" w:hAnsi="Twinkl Cursive Unlooped"/>
                <w:sz w:val="16"/>
                <w:szCs w:val="16"/>
              </w:rPr>
            </w:pPr>
            <w:r w:rsidRPr="001F56EC">
              <w:rPr>
                <w:rFonts w:ascii="Twinkl Cursive Unlooped" w:hAnsi="Twinkl Cursive Unlooped"/>
                <w:sz w:val="16"/>
                <w:szCs w:val="16"/>
              </w:rPr>
              <w:t>To write a ‘Mother Goose’ letter – writing a letter to a Royal King or Queen, real or fictitious</w:t>
            </w:r>
          </w:p>
          <w:p w14:paraId="3C1E7774" w14:textId="77777777" w:rsidR="00FE15C4" w:rsidRPr="001F56EC" w:rsidRDefault="00FE15C4" w:rsidP="00FE15C4">
            <w:pPr>
              <w:jc w:val="both"/>
              <w:rPr>
                <w:rFonts w:ascii="Twinkl Cursive Unlooped" w:hAnsi="Twinkl Cursive Unlooped"/>
                <w:sz w:val="16"/>
                <w:szCs w:val="16"/>
              </w:rPr>
            </w:pPr>
            <w:r w:rsidRPr="001F56EC">
              <w:rPr>
                <w:rFonts w:ascii="Twinkl Cursive Unlooped" w:hAnsi="Twinkl Cursive Unlooped"/>
                <w:b/>
                <w:sz w:val="16"/>
                <w:szCs w:val="16"/>
              </w:rPr>
              <w:t>National Oak Academy – How to make a crown.</w:t>
            </w:r>
            <w:r w:rsidRPr="001F56EC">
              <w:rPr>
                <w:rFonts w:ascii="Twinkl Cursive Unlooped" w:hAnsi="Twinkl Cursive Unlooped"/>
                <w:sz w:val="16"/>
                <w:szCs w:val="16"/>
              </w:rPr>
              <w:t xml:space="preserve">  Children to write instructions (imaginative ingredients) to make a magical royal crown.</w:t>
            </w:r>
          </w:p>
        </w:tc>
        <w:tc>
          <w:tcPr>
            <w:tcW w:w="2552" w:type="dxa"/>
          </w:tcPr>
          <w:p w14:paraId="19BF4B39" w14:textId="77777777" w:rsidR="00FE15C4" w:rsidRPr="004848A1" w:rsidRDefault="00FE15C4" w:rsidP="00FE15C4">
            <w:pPr>
              <w:jc w:val="both"/>
              <w:rPr>
                <w:rFonts w:ascii="Twinkl Cursive Unlooped" w:hAnsi="Twinkl Cursive Unlooped"/>
                <w:b/>
                <w:sz w:val="16"/>
                <w:szCs w:val="16"/>
              </w:rPr>
            </w:pPr>
            <w:r w:rsidRPr="004848A1">
              <w:rPr>
                <w:rFonts w:ascii="Twinkl Cursive Unlooped" w:hAnsi="Twinkl Cursive Unlooped"/>
                <w:b/>
                <w:sz w:val="16"/>
                <w:szCs w:val="16"/>
              </w:rPr>
              <w:t>3.What will every learner experience?</w:t>
            </w:r>
          </w:p>
          <w:p w14:paraId="5AB589D8" w14:textId="77777777" w:rsidR="00FE15C4" w:rsidRDefault="00FE15C4" w:rsidP="00FE15C4">
            <w:pPr>
              <w:spacing w:line="276" w:lineRule="auto"/>
              <w:rPr>
                <w:rFonts w:ascii="Twinkl Cursive Unlooped" w:hAnsi="Twinkl Cursive Unlooped"/>
                <w:sz w:val="16"/>
                <w:szCs w:val="16"/>
              </w:rPr>
            </w:pPr>
            <w:r>
              <w:rPr>
                <w:rFonts w:ascii="Twinkl Cursive Unlooped" w:hAnsi="Twinkl Cursive Unlooped"/>
                <w:sz w:val="16"/>
                <w:szCs w:val="16"/>
              </w:rPr>
              <w:t>WOW dress up day around knights, kings and queens theme.</w:t>
            </w:r>
          </w:p>
          <w:p w14:paraId="01760FE5" w14:textId="77777777" w:rsidR="00FE15C4" w:rsidRDefault="00FE15C4" w:rsidP="00FE15C4">
            <w:pPr>
              <w:spacing w:line="276" w:lineRule="auto"/>
              <w:rPr>
                <w:rFonts w:ascii="Twinkl Cursive Unlooped" w:hAnsi="Twinkl Cursive Unlooped"/>
                <w:sz w:val="16"/>
                <w:szCs w:val="16"/>
              </w:rPr>
            </w:pPr>
            <w:r>
              <w:rPr>
                <w:rFonts w:ascii="Twinkl Cursive Unlooped" w:hAnsi="Twinkl Cursive Unlooped"/>
                <w:sz w:val="16"/>
                <w:szCs w:val="16"/>
              </w:rPr>
              <w:t>Opportunities to plant seeds and grow things of their own – take responsibility</w:t>
            </w:r>
          </w:p>
          <w:p w14:paraId="294C714D" w14:textId="77777777" w:rsidR="00FE15C4" w:rsidRDefault="00FE15C4" w:rsidP="00FE15C4">
            <w:pPr>
              <w:spacing w:line="276" w:lineRule="auto"/>
              <w:rPr>
                <w:rFonts w:ascii="Twinkl Cursive Unlooped" w:hAnsi="Twinkl Cursive Unlooped"/>
                <w:sz w:val="16"/>
                <w:szCs w:val="16"/>
              </w:rPr>
            </w:pPr>
            <w:r>
              <w:rPr>
                <w:rFonts w:ascii="Twinkl Cursive Unlooped" w:hAnsi="Twinkl Cursive Unlooped"/>
                <w:sz w:val="16"/>
                <w:szCs w:val="16"/>
              </w:rPr>
              <w:t>Cook and create dishes from regal menus from the past</w:t>
            </w:r>
          </w:p>
          <w:p w14:paraId="1573E25A" w14:textId="77777777" w:rsidR="00FE15C4" w:rsidRPr="00A32B18" w:rsidRDefault="00FE15C4" w:rsidP="00FE15C4"/>
        </w:tc>
      </w:tr>
    </w:tbl>
    <w:p w14:paraId="5B6C6534" w14:textId="750B3FAC" w:rsidR="00FE15C4" w:rsidRDefault="00FE15C4" w:rsidP="00FE15C4">
      <w:pPr>
        <w:rPr>
          <w:rFonts w:ascii="Twinkl Cursive Unlooped" w:hAnsi="Twinkl Cursive Unlooped"/>
          <w:sz w:val="17"/>
          <w:szCs w:val="17"/>
        </w:rPr>
      </w:pPr>
    </w:p>
    <w:tbl>
      <w:tblPr>
        <w:tblStyle w:val="TableGrid"/>
        <w:tblW w:w="15588" w:type="dxa"/>
        <w:tblLook w:val="04A0" w:firstRow="1" w:lastRow="0" w:firstColumn="1" w:lastColumn="0" w:noHBand="0" w:noVBand="1"/>
      </w:tblPr>
      <w:tblGrid>
        <w:gridCol w:w="4571"/>
        <w:gridCol w:w="6102"/>
        <w:gridCol w:w="4915"/>
      </w:tblGrid>
      <w:tr w:rsidR="00FE15C4" w:rsidRPr="00A32B18" w14:paraId="074CD6AA" w14:textId="77777777" w:rsidTr="00C431A2">
        <w:trPr>
          <w:trHeight w:val="70"/>
        </w:trPr>
        <w:tc>
          <w:tcPr>
            <w:tcW w:w="3823" w:type="dxa"/>
            <w:shd w:val="clear" w:color="auto" w:fill="CC66FF"/>
          </w:tcPr>
          <w:p w14:paraId="6E93CFB3" w14:textId="77777777" w:rsidR="00FE15C4" w:rsidRDefault="00FE15C4" w:rsidP="00C431A2">
            <w:pPr>
              <w:rPr>
                <w:rFonts w:ascii="Twinkl Cursive Unlooped" w:hAnsi="Twinkl Cursive Unlooped"/>
                <w:b/>
                <w:sz w:val="16"/>
                <w:szCs w:val="16"/>
              </w:rPr>
            </w:pPr>
            <w:r w:rsidRPr="004848A1">
              <w:rPr>
                <w:rFonts w:ascii="Twinkl Cursive Unlooped" w:hAnsi="Twinkl Cursive Unlooped"/>
                <w:b/>
                <w:sz w:val="16"/>
                <w:szCs w:val="16"/>
              </w:rPr>
              <w:t>8. Global to local</w:t>
            </w:r>
          </w:p>
          <w:p w14:paraId="3793EE07" w14:textId="77777777" w:rsidR="00FE15C4" w:rsidRDefault="00FE15C4" w:rsidP="00C431A2">
            <w:pPr>
              <w:rPr>
                <w:rFonts w:ascii="Twinkl Cursive Unlooped" w:hAnsi="Twinkl Cursive Unlooped"/>
                <w:sz w:val="16"/>
                <w:szCs w:val="16"/>
              </w:rPr>
            </w:pPr>
            <w:r>
              <w:rPr>
                <w:rFonts w:ascii="Twinkl Cursive Unlooped" w:hAnsi="Twinkl Cursive Unlooped"/>
                <w:sz w:val="16"/>
                <w:szCs w:val="16"/>
              </w:rPr>
              <w:t>Do other countries have a queen/king?</w:t>
            </w:r>
          </w:p>
          <w:p w14:paraId="411F60E1" w14:textId="77777777" w:rsidR="00FE15C4" w:rsidRDefault="00FE15C4" w:rsidP="00C431A2">
            <w:pPr>
              <w:rPr>
                <w:rFonts w:ascii="Twinkl Cursive Unlooped" w:hAnsi="Twinkl Cursive Unlooped"/>
                <w:sz w:val="16"/>
                <w:szCs w:val="16"/>
              </w:rPr>
            </w:pPr>
            <w:r>
              <w:rPr>
                <w:rFonts w:ascii="Twinkl Cursive Unlooped" w:hAnsi="Twinkl Cursive Unlooped"/>
                <w:sz w:val="16"/>
                <w:szCs w:val="16"/>
              </w:rPr>
              <w:t>What is a sovereign and how is this different to having a king/queen for your country?</w:t>
            </w:r>
          </w:p>
          <w:p w14:paraId="6BD46583" w14:textId="77777777" w:rsidR="00FE15C4" w:rsidRDefault="00FE15C4" w:rsidP="00C431A2">
            <w:pPr>
              <w:rPr>
                <w:rFonts w:ascii="Twinkl Cursive Unlooped" w:hAnsi="Twinkl Cursive Unlooped"/>
                <w:sz w:val="16"/>
                <w:szCs w:val="16"/>
              </w:rPr>
            </w:pPr>
            <w:r>
              <w:rPr>
                <w:rFonts w:ascii="Twinkl Cursive Unlooped" w:hAnsi="Twinkl Cursive Unlooped"/>
                <w:sz w:val="16"/>
                <w:szCs w:val="16"/>
              </w:rPr>
              <w:t>Do all kings and queens around the world have the same responsibilities to their countries?</w:t>
            </w:r>
          </w:p>
          <w:p w14:paraId="4E474142" w14:textId="77777777" w:rsidR="00FE15C4" w:rsidRDefault="00FE15C4" w:rsidP="00C431A2">
            <w:pPr>
              <w:rPr>
                <w:rFonts w:ascii="Twinkl Cursive Unlooped" w:hAnsi="Twinkl Cursive Unlooped"/>
                <w:sz w:val="16"/>
                <w:szCs w:val="16"/>
              </w:rPr>
            </w:pPr>
          </w:p>
          <w:p w14:paraId="1E9F65C2" w14:textId="77777777" w:rsidR="00FE15C4" w:rsidRDefault="00FE15C4" w:rsidP="00C431A2">
            <w:pPr>
              <w:rPr>
                <w:rFonts w:ascii="Twinkl Cursive Unlooped" w:hAnsi="Twinkl Cursive Unlooped"/>
                <w:sz w:val="16"/>
                <w:szCs w:val="16"/>
              </w:rPr>
            </w:pPr>
          </w:p>
          <w:p w14:paraId="640F82B7" w14:textId="77777777" w:rsidR="00FE15C4" w:rsidRPr="00756AC4" w:rsidRDefault="00FE15C4" w:rsidP="00C431A2">
            <w:pPr>
              <w:rPr>
                <w:rFonts w:ascii="Twinkl Cursive Unlooped" w:hAnsi="Twinkl Cursive Unlooped"/>
                <w:sz w:val="16"/>
                <w:szCs w:val="16"/>
              </w:rPr>
            </w:pPr>
          </w:p>
          <w:p w14:paraId="42168C02" w14:textId="77777777" w:rsidR="00FE15C4" w:rsidRPr="004848A1" w:rsidRDefault="00FE15C4" w:rsidP="00C431A2">
            <w:pPr>
              <w:rPr>
                <w:rFonts w:ascii="Twinkl Cursive Unlooped" w:hAnsi="Twinkl Cursive Unlooped"/>
                <w:sz w:val="16"/>
                <w:szCs w:val="16"/>
              </w:rPr>
            </w:pPr>
          </w:p>
        </w:tc>
        <w:tc>
          <w:tcPr>
            <w:tcW w:w="5103" w:type="dxa"/>
            <w:shd w:val="clear" w:color="auto" w:fill="5B9BD5" w:themeFill="accent1"/>
          </w:tcPr>
          <w:p w14:paraId="76060748" w14:textId="77777777" w:rsidR="00FE15C4" w:rsidRPr="004848A1" w:rsidRDefault="00FE15C4" w:rsidP="00C431A2">
            <w:pPr>
              <w:rPr>
                <w:rFonts w:ascii="Twinkl Cursive Unlooped" w:hAnsi="Twinkl Cursive Unlooped"/>
                <w:b/>
                <w:sz w:val="16"/>
                <w:szCs w:val="16"/>
              </w:rPr>
            </w:pPr>
            <w:r w:rsidRPr="004848A1">
              <w:rPr>
                <w:rFonts w:ascii="Twinkl Cursive Unlooped" w:hAnsi="Twinkl Cursive Unlooped"/>
                <w:b/>
                <w:sz w:val="16"/>
                <w:szCs w:val="16"/>
              </w:rPr>
              <w:t>7. Wow products</w:t>
            </w:r>
          </w:p>
          <w:p w14:paraId="60525E33" w14:textId="77777777" w:rsidR="00FE15C4" w:rsidRDefault="00FE15C4" w:rsidP="00C431A2">
            <w:pPr>
              <w:rPr>
                <w:rFonts w:ascii="Twinkl Cursive Unlooped" w:hAnsi="Twinkl Cursive Unlooped"/>
                <w:sz w:val="16"/>
                <w:szCs w:val="16"/>
              </w:rPr>
            </w:pPr>
            <w:r w:rsidRPr="004848A1">
              <w:rPr>
                <w:rFonts w:ascii="Twinkl Cursive Unlooped" w:hAnsi="Twinkl Cursive Unlooped"/>
                <w:b/>
                <w:sz w:val="16"/>
                <w:szCs w:val="16"/>
              </w:rPr>
              <w:t>Wow start –</w:t>
            </w:r>
          </w:p>
          <w:p w14:paraId="52F4ACE8" w14:textId="77777777" w:rsidR="00FE15C4" w:rsidRPr="004848A1" w:rsidRDefault="00FE15C4" w:rsidP="00C431A2">
            <w:pPr>
              <w:rPr>
                <w:rFonts w:ascii="Twinkl Cursive Unlooped" w:hAnsi="Twinkl Cursive Unlooped"/>
                <w:sz w:val="16"/>
                <w:szCs w:val="16"/>
              </w:rPr>
            </w:pPr>
            <w:r>
              <w:rPr>
                <w:rFonts w:ascii="Twinkl Cursive Unlooped" w:hAnsi="Twinkl Cursive Unlooped"/>
                <w:sz w:val="16"/>
                <w:szCs w:val="16"/>
              </w:rPr>
              <w:t xml:space="preserve">Children to dress up as a knight, king, queen, maiden </w:t>
            </w:r>
            <w:proofErr w:type="spellStart"/>
            <w:r>
              <w:rPr>
                <w:rFonts w:ascii="Twinkl Cursive Unlooped" w:hAnsi="Twinkl Cursive Unlooped"/>
                <w:sz w:val="16"/>
                <w:szCs w:val="16"/>
              </w:rPr>
              <w:t>etc</w:t>
            </w:r>
            <w:proofErr w:type="spellEnd"/>
            <w:r>
              <w:rPr>
                <w:rFonts w:ascii="Twinkl Cursive Unlooped" w:hAnsi="Twinkl Cursive Unlooped"/>
                <w:sz w:val="16"/>
                <w:szCs w:val="16"/>
              </w:rPr>
              <w:t xml:space="preserve"> for the day.  A day of craft: making crowns, shields, drama based on the book: Knights and Dragons unite </w:t>
            </w:r>
          </w:p>
          <w:p w14:paraId="0F9A2D15" w14:textId="77777777" w:rsidR="00FE15C4" w:rsidRPr="004848A1" w:rsidRDefault="00FE15C4" w:rsidP="00C431A2">
            <w:pPr>
              <w:rPr>
                <w:rFonts w:ascii="Twinkl Cursive Unlooped" w:hAnsi="Twinkl Cursive Unlooped"/>
                <w:sz w:val="16"/>
                <w:szCs w:val="16"/>
              </w:rPr>
            </w:pPr>
            <w:r w:rsidRPr="004848A1">
              <w:rPr>
                <w:rFonts w:ascii="Twinkl Cursive Unlooped" w:hAnsi="Twinkl Cursive Unlooped"/>
                <w:b/>
                <w:sz w:val="16"/>
                <w:szCs w:val="16"/>
              </w:rPr>
              <w:t>Wow ending</w:t>
            </w:r>
            <w:r w:rsidRPr="004848A1">
              <w:rPr>
                <w:rFonts w:ascii="Twinkl Cursive Unlooped" w:hAnsi="Twinkl Cursive Unlooped"/>
                <w:sz w:val="16"/>
                <w:szCs w:val="16"/>
              </w:rPr>
              <w:t xml:space="preserve"> – </w:t>
            </w:r>
          </w:p>
          <w:p w14:paraId="28C02837" w14:textId="77777777" w:rsidR="00FE15C4" w:rsidRPr="004848A1" w:rsidRDefault="00FE15C4" w:rsidP="00C431A2">
            <w:pPr>
              <w:rPr>
                <w:rFonts w:ascii="Twinkl Cursive Unlooped" w:hAnsi="Twinkl Cursive Unlooped"/>
                <w:sz w:val="16"/>
                <w:szCs w:val="16"/>
              </w:rPr>
            </w:pPr>
            <w:r>
              <w:rPr>
                <w:rFonts w:ascii="Twinkl Cursive Unlooped" w:hAnsi="Twinkl Cursive Unlooped"/>
                <w:sz w:val="16"/>
                <w:szCs w:val="16"/>
              </w:rPr>
              <w:t xml:space="preserve">To be planned </w:t>
            </w:r>
            <w:proofErr w:type="spellStart"/>
            <w:r>
              <w:rPr>
                <w:rFonts w:ascii="Twinkl Cursive Unlooped" w:hAnsi="Twinkl Cursive Unlooped"/>
                <w:sz w:val="16"/>
                <w:szCs w:val="16"/>
              </w:rPr>
              <w:t>inline</w:t>
            </w:r>
            <w:proofErr w:type="spellEnd"/>
            <w:r>
              <w:rPr>
                <w:rFonts w:ascii="Twinkl Cursive Unlooped" w:hAnsi="Twinkl Cursive Unlooped"/>
                <w:sz w:val="16"/>
                <w:szCs w:val="16"/>
              </w:rPr>
              <w:t xml:space="preserve"> with COVID guidelines at the time – an opportunity to share with parents.  Have a feast from the past!</w:t>
            </w:r>
          </w:p>
        </w:tc>
        <w:tc>
          <w:tcPr>
            <w:tcW w:w="4110" w:type="dxa"/>
            <w:shd w:val="clear" w:color="auto" w:fill="00FF00"/>
          </w:tcPr>
          <w:p w14:paraId="6ED3988D" w14:textId="77777777" w:rsidR="00FE15C4" w:rsidRPr="004848A1" w:rsidRDefault="00FE15C4" w:rsidP="00C431A2">
            <w:pPr>
              <w:jc w:val="both"/>
              <w:rPr>
                <w:rFonts w:ascii="Twinkl Cursive Unlooped" w:hAnsi="Twinkl Cursive Unlooped"/>
                <w:sz w:val="16"/>
                <w:szCs w:val="16"/>
              </w:rPr>
            </w:pPr>
            <w:r w:rsidRPr="004848A1">
              <w:rPr>
                <w:rFonts w:ascii="Twinkl Cursive Unlooped" w:hAnsi="Twinkl Cursive Unlooped"/>
                <w:b/>
                <w:sz w:val="16"/>
                <w:szCs w:val="16"/>
              </w:rPr>
              <w:t>6. Christian/Spiritual Focus</w:t>
            </w:r>
            <w:r w:rsidRPr="004848A1">
              <w:rPr>
                <w:rFonts w:ascii="Twinkl Cursive Unlooped" w:hAnsi="Twinkl Cursive Unlooped"/>
                <w:sz w:val="16"/>
                <w:szCs w:val="16"/>
              </w:rPr>
              <w:t xml:space="preserve"> </w:t>
            </w:r>
          </w:p>
          <w:p w14:paraId="46903981" w14:textId="77777777" w:rsidR="00FE15C4" w:rsidRPr="00773CAF" w:rsidRDefault="00FE15C4" w:rsidP="00C431A2">
            <w:pPr>
              <w:jc w:val="both"/>
              <w:rPr>
                <w:rFonts w:ascii="Twinkl Cursive Unlooped" w:hAnsi="Twinkl Cursive Unlooped"/>
                <w:b/>
                <w:bCs/>
                <w:sz w:val="14"/>
                <w:szCs w:val="14"/>
              </w:rPr>
            </w:pPr>
            <w:r w:rsidRPr="00773CAF">
              <w:rPr>
                <w:rFonts w:ascii="Twinkl Cursive Unlooped" w:hAnsi="Twinkl Cursive Unlooped"/>
                <w:b/>
                <w:bCs/>
                <w:sz w:val="14"/>
                <w:szCs w:val="14"/>
              </w:rPr>
              <w:t>God</w:t>
            </w:r>
          </w:p>
          <w:p w14:paraId="25FAF370" w14:textId="77777777" w:rsidR="00FE15C4" w:rsidRPr="00773CAF" w:rsidRDefault="00FE15C4" w:rsidP="00C431A2">
            <w:pPr>
              <w:jc w:val="both"/>
              <w:rPr>
                <w:rFonts w:ascii="Twinkl Cursive Unlooped" w:hAnsi="Twinkl Cursive Unlooped"/>
                <w:b/>
                <w:bCs/>
                <w:sz w:val="14"/>
                <w:szCs w:val="14"/>
              </w:rPr>
            </w:pPr>
            <w:r w:rsidRPr="00773CAF">
              <w:rPr>
                <w:rFonts w:ascii="Twinkl Cursive Unlooped" w:hAnsi="Twinkl Cursive Unlooped"/>
                <w:b/>
                <w:bCs/>
                <w:sz w:val="14"/>
                <w:szCs w:val="14"/>
              </w:rPr>
              <w:t>What do Christians believe God is like?</w:t>
            </w:r>
          </w:p>
          <w:p w14:paraId="2759E6E8" w14:textId="77777777" w:rsidR="00FE15C4" w:rsidRPr="00773CAF" w:rsidRDefault="00FE15C4" w:rsidP="00C431A2">
            <w:pPr>
              <w:jc w:val="both"/>
              <w:rPr>
                <w:rFonts w:ascii="Twinkl Cursive Unlooped" w:hAnsi="Twinkl Cursive Unlooped"/>
                <w:bCs/>
                <w:sz w:val="14"/>
                <w:szCs w:val="14"/>
              </w:rPr>
            </w:pPr>
            <w:r w:rsidRPr="00773CAF">
              <w:rPr>
                <w:rFonts w:ascii="Twinkl Cursive Unlooped" w:hAnsi="Twinkl Cursive Unlooped"/>
                <w:bCs/>
                <w:sz w:val="14"/>
                <w:szCs w:val="14"/>
              </w:rPr>
              <w:t>Identify what a parable is.</w:t>
            </w:r>
            <w:r>
              <w:rPr>
                <w:rFonts w:ascii="Twinkl Cursive Unlooped" w:hAnsi="Twinkl Cursive Unlooped"/>
                <w:bCs/>
                <w:sz w:val="14"/>
                <w:szCs w:val="14"/>
              </w:rPr>
              <w:t xml:space="preserve">  </w:t>
            </w:r>
            <w:r w:rsidRPr="00773CAF">
              <w:rPr>
                <w:rFonts w:ascii="Twinkl Cursive Unlooped" w:hAnsi="Twinkl Cursive Unlooped"/>
                <w:bCs/>
                <w:sz w:val="14"/>
                <w:szCs w:val="14"/>
              </w:rPr>
              <w:t>Tell the story of the Lost</w:t>
            </w:r>
            <w:r>
              <w:rPr>
                <w:rFonts w:ascii="Twinkl Cursive Unlooped" w:hAnsi="Twinkl Cursive Unlooped"/>
                <w:bCs/>
                <w:sz w:val="14"/>
                <w:szCs w:val="14"/>
              </w:rPr>
              <w:t xml:space="preserve"> </w:t>
            </w:r>
            <w:r w:rsidRPr="00773CAF">
              <w:rPr>
                <w:rFonts w:ascii="Twinkl Cursive Unlooped" w:hAnsi="Twinkl Cursive Unlooped"/>
                <w:bCs/>
                <w:sz w:val="14"/>
                <w:szCs w:val="14"/>
              </w:rPr>
              <w:t>Son from the Bible simply,</w:t>
            </w:r>
            <w:r>
              <w:rPr>
                <w:rFonts w:ascii="Twinkl Cursive Unlooped" w:hAnsi="Twinkl Cursive Unlooped"/>
                <w:bCs/>
                <w:sz w:val="14"/>
                <w:szCs w:val="14"/>
              </w:rPr>
              <w:t xml:space="preserve"> </w:t>
            </w:r>
            <w:r w:rsidRPr="00773CAF">
              <w:rPr>
                <w:rFonts w:ascii="Twinkl Cursive Unlooped" w:hAnsi="Twinkl Cursive Unlooped"/>
                <w:bCs/>
                <w:sz w:val="14"/>
                <w:szCs w:val="14"/>
              </w:rPr>
              <w:t>and recognise a link with</w:t>
            </w:r>
            <w:r>
              <w:rPr>
                <w:rFonts w:ascii="Twinkl Cursive Unlooped" w:hAnsi="Twinkl Cursive Unlooped"/>
                <w:bCs/>
                <w:sz w:val="14"/>
                <w:szCs w:val="14"/>
              </w:rPr>
              <w:t xml:space="preserve"> </w:t>
            </w:r>
            <w:r w:rsidRPr="00773CAF">
              <w:rPr>
                <w:rFonts w:ascii="Twinkl Cursive Unlooped" w:hAnsi="Twinkl Cursive Unlooped"/>
                <w:bCs/>
                <w:sz w:val="14"/>
                <w:szCs w:val="14"/>
              </w:rPr>
              <w:t>the concept of God as a</w:t>
            </w:r>
            <w:r>
              <w:rPr>
                <w:rFonts w:ascii="Twinkl Cursive Unlooped" w:hAnsi="Twinkl Cursive Unlooped"/>
                <w:bCs/>
                <w:sz w:val="14"/>
                <w:szCs w:val="14"/>
              </w:rPr>
              <w:t xml:space="preserve"> </w:t>
            </w:r>
            <w:r w:rsidRPr="00773CAF">
              <w:rPr>
                <w:rFonts w:ascii="Twinkl Cursive Unlooped" w:hAnsi="Twinkl Cursive Unlooped"/>
                <w:bCs/>
                <w:sz w:val="14"/>
                <w:szCs w:val="14"/>
              </w:rPr>
              <w:t>forgiving Father.</w:t>
            </w:r>
          </w:p>
          <w:p w14:paraId="3EFC163E" w14:textId="77777777" w:rsidR="00FE15C4" w:rsidRPr="00773CAF" w:rsidRDefault="00FE15C4" w:rsidP="00C431A2">
            <w:pPr>
              <w:jc w:val="both"/>
              <w:rPr>
                <w:rFonts w:ascii="Twinkl Cursive Unlooped" w:hAnsi="Twinkl Cursive Unlooped"/>
                <w:bCs/>
                <w:sz w:val="14"/>
                <w:szCs w:val="14"/>
              </w:rPr>
            </w:pPr>
            <w:r w:rsidRPr="00773CAF">
              <w:rPr>
                <w:rFonts w:ascii="Twinkl Cursive Unlooped" w:hAnsi="Twinkl Cursive Unlooped"/>
                <w:bCs/>
                <w:sz w:val="14"/>
                <w:szCs w:val="14"/>
              </w:rPr>
              <w:t>Give clear, simple accounts</w:t>
            </w:r>
            <w:r>
              <w:rPr>
                <w:rFonts w:ascii="Twinkl Cursive Unlooped" w:hAnsi="Twinkl Cursive Unlooped"/>
                <w:bCs/>
                <w:sz w:val="14"/>
                <w:szCs w:val="14"/>
              </w:rPr>
              <w:t xml:space="preserve"> </w:t>
            </w:r>
            <w:r w:rsidRPr="00773CAF">
              <w:rPr>
                <w:rFonts w:ascii="Twinkl Cursive Unlooped" w:hAnsi="Twinkl Cursive Unlooped"/>
                <w:bCs/>
                <w:sz w:val="14"/>
                <w:szCs w:val="14"/>
              </w:rPr>
              <w:t>of what the story means</w:t>
            </w:r>
            <w:r>
              <w:rPr>
                <w:rFonts w:ascii="Twinkl Cursive Unlooped" w:hAnsi="Twinkl Cursive Unlooped"/>
                <w:bCs/>
                <w:sz w:val="14"/>
                <w:szCs w:val="14"/>
              </w:rPr>
              <w:t xml:space="preserve"> </w:t>
            </w:r>
            <w:r w:rsidRPr="00773CAF">
              <w:rPr>
                <w:rFonts w:ascii="Twinkl Cursive Unlooped" w:hAnsi="Twinkl Cursive Unlooped"/>
                <w:bCs/>
                <w:sz w:val="14"/>
                <w:szCs w:val="14"/>
              </w:rPr>
              <w:t>to Christians.</w:t>
            </w:r>
          </w:p>
          <w:p w14:paraId="67EE18B2" w14:textId="77777777" w:rsidR="00FE15C4" w:rsidRPr="00773CAF" w:rsidRDefault="00FE15C4" w:rsidP="00C431A2">
            <w:pPr>
              <w:jc w:val="both"/>
              <w:rPr>
                <w:rFonts w:ascii="Twinkl Cursive Unlooped" w:hAnsi="Twinkl Cursive Unlooped"/>
                <w:bCs/>
                <w:sz w:val="14"/>
                <w:szCs w:val="14"/>
              </w:rPr>
            </w:pPr>
            <w:r w:rsidRPr="00773CAF">
              <w:rPr>
                <w:rFonts w:ascii="Twinkl Cursive Unlooped" w:hAnsi="Twinkl Cursive Unlooped"/>
                <w:bCs/>
                <w:sz w:val="14"/>
                <w:szCs w:val="14"/>
              </w:rPr>
              <w:t>Give at least two examples of</w:t>
            </w:r>
            <w:r>
              <w:rPr>
                <w:rFonts w:ascii="Twinkl Cursive Unlooped" w:hAnsi="Twinkl Cursive Unlooped"/>
                <w:bCs/>
                <w:sz w:val="14"/>
                <w:szCs w:val="14"/>
              </w:rPr>
              <w:t xml:space="preserve"> </w:t>
            </w:r>
            <w:r w:rsidRPr="00773CAF">
              <w:rPr>
                <w:rFonts w:ascii="Twinkl Cursive Unlooped" w:hAnsi="Twinkl Cursive Unlooped"/>
                <w:bCs/>
                <w:sz w:val="14"/>
                <w:szCs w:val="14"/>
              </w:rPr>
              <w:t>a way in which Christians show</w:t>
            </w:r>
            <w:r>
              <w:rPr>
                <w:rFonts w:ascii="Twinkl Cursive Unlooped" w:hAnsi="Twinkl Cursive Unlooped"/>
                <w:bCs/>
                <w:sz w:val="14"/>
                <w:szCs w:val="14"/>
              </w:rPr>
              <w:t xml:space="preserve"> </w:t>
            </w:r>
            <w:r w:rsidRPr="00773CAF">
              <w:rPr>
                <w:rFonts w:ascii="Twinkl Cursive Unlooped" w:hAnsi="Twinkl Cursive Unlooped"/>
                <w:bCs/>
                <w:sz w:val="14"/>
                <w:szCs w:val="14"/>
              </w:rPr>
              <w:t>their belief in God as loving</w:t>
            </w:r>
            <w:r>
              <w:rPr>
                <w:rFonts w:ascii="Twinkl Cursive Unlooped" w:hAnsi="Twinkl Cursive Unlooped"/>
                <w:bCs/>
                <w:sz w:val="14"/>
                <w:szCs w:val="14"/>
              </w:rPr>
              <w:t xml:space="preserve"> </w:t>
            </w:r>
            <w:r w:rsidRPr="00773CAF">
              <w:rPr>
                <w:rFonts w:ascii="Twinkl Cursive Unlooped" w:hAnsi="Twinkl Cursive Unlooped"/>
                <w:bCs/>
                <w:sz w:val="14"/>
                <w:szCs w:val="14"/>
              </w:rPr>
              <w:t>and forgiving; for example, by</w:t>
            </w:r>
            <w:r>
              <w:rPr>
                <w:rFonts w:ascii="Twinkl Cursive Unlooped" w:hAnsi="Twinkl Cursive Unlooped"/>
                <w:bCs/>
                <w:sz w:val="14"/>
                <w:szCs w:val="14"/>
              </w:rPr>
              <w:t xml:space="preserve"> </w:t>
            </w:r>
            <w:r w:rsidRPr="00773CAF">
              <w:rPr>
                <w:rFonts w:ascii="Twinkl Cursive Unlooped" w:hAnsi="Twinkl Cursive Unlooped"/>
                <w:bCs/>
                <w:sz w:val="14"/>
                <w:szCs w:val="14"/>
              </w:rPr>
              <w:t>saying sorry; by seeing God</w:t>
            </w:r>
            <w:r>
              <w:rPr>
                <w:rFonts w:ascii="Twinkl Cursive Unlooped" w:hAnsi="Twinkl Cursive Unlooped"/>
                <w:bCs/>
                <w:sz w:val="14"/>
                <w:szCs w:val="14"/>
              </w:rPr>
              <w:t xml:space="preserve"> </w:t>
            </w:r>
            <w:r w:rsidRPr="00773CAF">
              <w:rPr>
                <w:rFonts w:ascii="Twinkl Cursive Unlooped" w:hAnsi="Twinkl Cursive Unlooped"/>
                <w:bCs/>
                <w:sz w:val="14"/>
                <w:szCs w:val="14"/>
              </w:rPr>
              <w:t>as welcoming them back; by</w:t>
            </w:r>
            <w:r>
              <w:rPr>
                <w:rFonts w:ascii="Twinkl Cursive Unlooped" w:hAnsi="Twinkl Cursive Unlooped"/>
                <w:bCs/>
                <w:sz w:val="14"/>
                <w:szCs w:val="14"/>
              </w:rPr>
              <w:t xml:space="preserve"> </w:t>
            </w:r>
            <w:r w:rsidRPr="00773CAF">
              <w:rPr>
                <w:rFonts w:ascii="Twinkl Cursive Unlooped" w:hAnsi="Twinkl Cursive Unlooped"/>
                <w:bCs/>
                <w:sz w:val="14"/>
                <w:szCs w:val="14"/>
              </w:rPr>
              <w:t>forgiving others.</w:t>
            </w:r>
          </w:p>
          <w:p w14:paraId="34364C24" w14:textId="77777777" w:rsidR="00FE15C4" w:rsidRPr="00773CAF" w:rsidRDefault="00FE15C4" w:rsidP="00C431A2">
            <w:pPr>
              <w:jc w:val="both"/>
              <w:rPr>
                <w:rFonts w:ascii="Twinkl Cursive Unlooped" w:hAnsi="Twinkl Cursive Unlooped"/>
                <w:bCs/>
                <w:sz w:val="14"/>
                <w:szCs w:val="14"/>
              </w:rPr>
            </w:pPr>
            <w:r w:rsidRPr="00773CAF">
              <w:rPr>
                <w:rFonts w:ascii="Twinkl Cursive Unlooped" w:hAnsi="Twinkl Cursive Unlooped"/>
                <w:bCs/>
                <w:sz w:val="14"/>
                <w:szCs w:val="14"/>
              </w:rPr>
              <w:t>Give an example of how</w:t>
            </w:r>
            <w:r>
              <w:rPr>
                <w:rFonts w:ascii="Twinkl Cursive Unlooped" w:hAnsi="Twinkl Cursive Unlooped"/>
                <w:bCs/>
                <w:sz w:val="14"/>
                <w:szCs w:val="14"/>
              </w:rPr>
              <w:t xml:space="preserve"> </w:t>
            </w:r>
            <w:r w:rsidRPr="00773CAF">
              <w:rPr>
                <w:rFonts w:ascii="Twinkl Cursive Unlooped" w:hAnsi="Twinkl Cursive Unlooped"/>
                <w:bCs/>
                <w:sz w:val="14"/>
                <w:szCs w:val="14"/>
              </w:rPr>
              <w:t>Christians put their beliefs into</w:t>
            </w:r>
            <w:r>
              <w:rPr>
                <w:rFonts w:ascii="Twinkl Cursive Unlooped" w:hAnsi="Twinkl Cursive Unlooped"/>
                <w:bCs/>
                <w:sz w:val="14"/>
                <w:szCs w:val="14"/>
              </w:rPr>
              <w:t xml:space="preserve"> </w:t>
            </w:r>
            <w:r w:rsidRPr="00773CAF">
              <w:rPr>
                <w:rFonts w:ascii="Twinkl Cursive Unlooped" w:hAnsi="Twinkl Cursive Unlooped"/>
                <w:bCs/>
                <w:sz w:val="14"/>
                <w:szCs w:val="14"/>
              </w:rPr>
              <w:t>practice in worship; by saying</w:t>
            </w:r>
            <w:r>
              <w:rPr>
                <w:rFonts w:ascii="Twinkl Cursive Unlooped" w:hAnsi="Twinkl Cursive Unlooped"/>
                <w:bCs/>
                <w:sz w:val="14"/>
                <w:szCs w:val="14"/>
              </w:rPr>
              <w:t xml:space="preserve"> </w:t>
            </w:r>
            <w:r w:rsidRPr="00773CAF">
              <w:rPr>
                <w:rFonts w:ascii="Twinkl Cursive Unlooped" w:hAnsi="Twinkl Cursive Unlooped"/>
                <w:bCs/>
                <w:sz w:val="14"/>
                <w:szCs w:val="14"/>
              </w:rPr>
              <w:t>sorry to God, for example.</w:t>
            </w:r>
            <w:r>
              <w:rPr>
                <w:rFonts w:ascii="Twinkl Cursive Unlooped" w:hAnsi="Twinkl Cursive Unlooped"/>
                <w:bCs/>
                <w:sz w:val="14"/>
                <w:szCs w:val="14"/>
              </w:rPr>
              <w:t xml:space="preserve"> </w:t>
            </w:r>
            <w:r w:rsidRPr="00773CAF">
              <w:rPr>
                <w:rFonts w:ascii="Twinkl Cursive Unlooped" w:hAnsi="Twinkl Cursive Unlooped"/>
                <w:bCs/>
                <w:sz w:val="14"/>
                <w:szCs w:val="14"/>
              </w:rPr>
              <w:t>Think, talk and ask questions</w:t>
            </w:r>
            <w:r>
              <w:rPr>
                <w:rFonts w:ascii="Twinkl Cursive Unlooped" w:hAnsi="Twinkl Cursive Unlooped"/>
                <w:bCs/>
                <w:sz w:val="14"/>
                <w:szCs w:val="14"/>
              </w:rPr>
              <w:t xml:space="preserve"> </w:t>
            </w:r>
            <w:r w:rsidRPr="00773CAF">
              <w:rPr>
                <w:rFonts w:ascii="Twinkl Cursive Unlooped" w:hAnsi="Twinkl Cursive Unlooped"/>
                <w:bCs/>
                <w:sz w:val="14"/>
                <w:szCs w:val="14"/>
              </w:rPr>
              <w:t>about whether they can</w:t>
            </w:r>
            <w:r>
              <w:rPr>
                <w:rFonts w:ascii="Twinkl Cursive Unlooped" w:hAnsi="Twinkl Cursive Unlooped"/>
                <w:bCs/>
                <w:sz w:val="14"/>
                <w:szCs w:val="14"/>
              </w:rPr>
              <w:t xml:space="preserve"> </w:t>
            </w:r>
            <w:r w:rsidRPr="00773CAF">
              <w:rPr>
                <w:rFonts w:ascii="Twinkl Cursive Unlooped" w:hAnsi="Twinkl Cursive Unlooped"/>
                <w:bCs/>
                <w:sz w:val="14"/>
                <w:szCs w:val="14"/>
              </w:rPr>
              <w:t>learn anything from the story</w:t>
            </w:r>
            <w:r>
              <w:rPr>
                <w:rFonts w:ascii="Twinkl Cursive Unlooped" w:hAnsi="Twinkl Cursive Unlooped"/>
                <w:bCs/>
                <w:sz w:val="14"/>
                <w:szCs w:val="14"/>
              </w:rPr>
              <w:t xml:space="preserve"> </w:t>
            </w:r>
            <w:r w:rsidRPr="00773CAF">
              <w:rPr>
                <w:rFonts w:ascii="Twinkl Cursive Unlooped" w:hAnsi="Twinkl Cursive Unlooped"/>
                <w:bCs/>
                <w:sz w:val="14"/>
                <w:szCs w:val="14"/>
              </w:rPr>
              <w:t>for themselves, exploring</w:t>
            </w:r>
            <w:r>
              <w:rPr>
                <w:rFonts w:ascii="Twinkl Cursive Unlooped" w:hAnsi="Twinkl Cursive Unlooped"/>
                <w:bCs/>
                <w:sz w:val="14"/>
                <w:szCs w:val="14"/>
              </w:rPr>
              <w:t xml:space="preserve"> </w:t>
            </w:r>
            <w:r w:rsidRPr="00773CAF">
              <w:rPr>
                <w:rFonts w:ascii="Twinkl Cursive Unlooped" w:hAnsi="Twinkl Cursive Unlooped"/>
                <w:bCs/>
                <w:sz w:val="14"/>
                <w:szCs w:val="14"/>
              </w:rPr>
              <w:t>different ideas.</w:t>
            </w:r>
          </w:p>
          <w:p w14:paraId="2213D500" w14:textId="77777777" w:rsidR="00FE15C4" w:rsidRPr="000112AD" w:rsidRDefault="00FE15C4" w:rsidP="00C431A2">
            <w:pPr>
              <w:jc w:val="both"/>
              <w:rPr>
                <w:rFonts w:ascii="Twinkl Cursive Unlooped" w:hAnsi="Twinkl Cursive Unlooped"/>
                <w:b/>
                <w:sz w:val="15"/>
                <w:szCs w:val="15"/>
              </w:rPr>
            </w:pPr>
            <w:r w:rsidRPr="000112AD">
              <w:rPr>
                <w:rFonts w:ascii="Twinkl Cursive Unlooped" w:hAnsi="Twinkl Cursive Unlooped"/>
                <w:b/>
                <w:sz w:val="15"/>
                <w:szCs w:val="15"/>
              </w:rPr>
              <w:t>Christian Values</w:t>
            </w:r>
          </w:p>
          <w:p w14:paraId="6DDF2542" w14:textId="77777777" w:rsidR="00FE15C4" w:rsidRPr="00773CAF" w:rsidRDefault="00FE15C4" w:rsidP="00C431A2">
            <w:pPr>
              <w:jc w:val="both"/>
              <w:rPr>
                <w:rFonts w:ascii="Twinkl Cursive Unlooped" w:hAnsi="Twinkl Cursive Unlooped"/>
                <w:sz w:val="15"/>
                <w:szCs w:val="15"/>
              </w:rPr>
            </w:pPr>
            <w:r w:rsidRPr="00773CAF">
              <w:rPr>
                <w:rFonts w:ascii="Twinkl Cursive Unlooped" w:hAnsi="Twinkl Cursive Unlooped"/>
                <w:b/>
                <w:sz w:val="15"/>
                <w:szCs w:val="15"/>
              </w:rPr>
              <w:t>•</w:t>
            </w:r>
            <w:r w:rsidRPr="00773CAF">
              <w:rPr>
                <w:rFonts w:ascii="Twinkl Cursive Unlooped" w:hAnsi="Twinkl Cursive Unlooped"/>
                <w:b/>
                <w:sz w:val="15"/>
                <w:szCs w:val="15"/>
              </w:rPr>
              <w:tab/>
            </w:r>
            <w:r w:rsidRPr="00773CAF">
              <w:rPr>
                <w:rFonts w:ascii="Twinkl Cursive Unlooped" w:hAnsi="Twinkl Cursive Unlooped"/>
                <w:sz w:val="15"/>
                <w:szCs w:val="15"/>
              </w:rPr>
              <w:t>January – Truthfulness, Honesty and Wisdom</w:t>
            </w:r>
          </w:p>
          <w:p w14:paraId="24A54106" w14:textId="77777777" w:rsidR="00FE15C4" w:rsidRPr="00773CAF" w:rsidRDefault="00FE15C4" w:rsidP="00C431A2">
            <w:pPr>
              <w:jc w:val="both"/>
              <w:rPr>
                <w:rFonts w:ascii="Twinkl Cursive Unlooped" w:hAnsi="Twinkl Cursive Unlooped"/>
                <w:sz w:val="15"/>
                <w:szCs w:val="15"/>
              </w:rPr>
            </w:pPr>
            <w:r w:rsidRPr="00773CAF">
              <w:rPr>
                <w:rFonts w:ascii="Twinkl Cursive Unlooped" w:hAnsi="Twinkl Cursive Unlooped"/>
                <w:sz w:val="15"/>
                <w:szCs w:val="15"/>
              </w:rPr>
              <w:t>•</w:t>
            </w:r>
            <w:r w:rsidRPr="00773CAF">
              <w:rPr>
                <w:rFonts w:ascii="Twinkl Cursive Unlooped" w:hAnsi="Twinkl Cursive Unlooped"/>
                <w:sz w:val="15"/>
                <w:szCs w:val="15"/>
              </w:rPr>
              <w:tab/>
              <w:t>February – Love &amp; Compassion</w:t>
            </w:r>
          </w:p>
          <w:p w14:paraId="72BC5A52" w14:textId="77777777" w:rsidR="00FE15C4" w:rsidRPr="00773CAF" w:rsidRDefault="00FE15C4" w:rsidP="00C431A2">
            <w:pPr>
              <w:jc w:val="both"/>
              <w:rPr>
                <w:rFonts w:ascii="Twinkl Cursive Unlooped" w:hAnsi="Twinkl Cursive Unlooped"/>
                <w:sz w:val="15"/>
                <w:szCs w:val="15"/>
              </w:rPr>
            </w:pPr>
            <w:r w:rsidRPr="00773CAF">
              <w:rPr>
                <w:rFonts w:ascii="Twinkl Cursive Unlooped" w:hAnsi="Twinkl Cursive Unlooped"/>
                <w:sz w:val="15"/>
                <w:szCs w:val="15"/>
              </w:rPr>
              <w:t>•</w:t>
            </w:r>
            <w:r w:rsidRPr="00773CAF">
              <w:rPr>
                <w:rFonts w:ascii="Twinkl Cursive Unlooped" w:hAnsi="Twinkl Cursive Unlooped"/>
                <w:sz w:val="15"/>
                <w:szCs w:val="15"/>
              </w:rPr>
              <w:tab/>
              <w:t>March – Hope &amp; Aspirations</w:t>
            </w:r>
          </w:p>
          <w:p w14:paraId="3EE1DF25" w14:textId="77777777" w:rsidR="00FE15C4" w:rsidRDefault="00FE15C4" w:rsidP="00C431A2">
            <w:pPr>
              <w:jc w:val="both"/>
              <w:rPr>
                <w:rFonts w:ascii="Twinkl Cursive Unlooped" w:hAnsi="Twinkl Cursive Unlooped"/>
                <w:sz w:val="15"/>
                <w:szCs w:val="15"/>
              </w:rPr>
            </w:pPr>
            <w:r w:rsidRPr="00773CAF">
              <w:rPr>
                <w:rFonts w:ascii="Twinkl Cursive Unlooped" w:hAnsi="Twinkl Cursive Unlooped"/>
                <w:sz w:val="15"/>
                <w:szCs w:val="15"/>
              </w:rPr>
              <w:t>•</w:t>
            </w:r>
            <w:r w:rsidRPr="00773CAF">
              <w:rPr>
                <w:rFonts w:ascii="Twinkl Cursive Unlooped" w:hAnsi="Twinkl Cursive Unlooped"/>
                <w:sz w:val="15"/>
                <w:szCs w:val="15"/>
              </w:rPr>
              <w:tab/>
              <w:t xml:space="preserve">April </w:t>
            </w:r>
            <w:r>
              <w:rPr>
                <w:rFonts w:ascii="Twinkl Cursive Unlooped" w:hAnsi="Twinkl Cursive Unlooped"/>
                <w:sz w:val="15"/>
                <w:szCs w:val="15"/>
              </w:rPr>
              <w:t>–</w:t>
            </w:r>
            <w:r w:rsidRPr="00773CAF">
              <w:rPr>
                <w:rFonts w:ascii="Twinkl Cursive Unlooped" w:hAnsi="Twinkl Cursive Unlooped"/>
                <w:sz w:val="15"/>
                <w:szCs w:val="15"/>
              </w:rPr>
              <w:t xml:space="preserve"> Hope</w:t>
            </w:r>
          </w:p>
          <w:p w14:paraId="7A3A62E2" w14:textId="77777777" w:rsidR="00FE15C4" w:rsidRPr="000112AD" w:rsidRDefault="00FE15C4" w:rsidP="00C431A2">
            <w:pPr>
              <w:jc w:val="both"/>
              <w:rPr>
                <w:rFonts w:ascii="Twinkl Cursive Unlooped" w:hAnsi="Twinkl Cursive Unlooped"/>
                <w:b/>
                <w:sz w:val="15"/>
                <w:szCs w:val="15"/>
              </w:rPr>
            </w:pPr>
            <w:r w:rsidRPr="000112AD">
              <w:rPr>
                <w:rFonts w:ascii="Twinkl Cursive Unlooped" w:hAnsi="Twinkl Cursive Unlooped"/>
                <w:b/>
                <w:sz w:val="15"/>
                <w:szCs w:val="15"/>
              </w:rPr>
              <w:t>PSHE – RSE:</w:t>
            </w:r>
          </w:p>
          <w:p w14:paraId="2CF06D24" w14:textId="77777777" w:rsidR="00FE15C4" w:rsidRPr="000112AD" w:rsidRDefault="00FE15C4" w:rsidP="00C431A2">
            <w:pPr>
              <w:jc w:val="both"/>
              <w:rPr>
                <w:rFonts w:ascii="Twinkl Cursive Unlooped" w:hAnsi="Twinkl Cursive Unlooped"/>
                <w:sz w:val="15"/>
                <w:szCs w:val="15"/>
              </w:rPr>
            </w:pPr>
            <w:r w:rsidRPr="000112AD">
              <w:rPr>
                <w:rFonts w:ascii="Twinkl Cursive Unlooped" w:hAnsi="Twinkl Cursive Unlooped"/>
                <w:sz w:val="15"/>
                <w:szCs w:val="15"/>
              </w:rPr>
              <w:t xml:space="preserve">Growing and Changing </w:t>
            </w:r>
          </w:p>
          <w:p w14:paraId="1E97CD6E" w14:textId="77777777" w:rsidR="00FE15C4" w:rsidRPr="000112AD" w:rsidRDefault="00FE15C4" w:rsidP="00C431A2">
            <w:pPr>
              <w:jc w:val="both"/>
              <w:rPr>
                <w:rFonts w:ascii="Twinkl Cursive Unlooped" w:hAnsi="Twinkl Cursive Unlooped"/>
                <w:sz w:val="15"/>
                <w:szCs w:val="15"/>
              </w:rPr>
            </w:pPr>
            <w:r w:rsidRPr="000112AD">
              <w:rPr>
                <w:rFonts w:ascii="Twinkl Cursive Unlooped" w:hAnsi="Twinkl Cursive Unlooped"/>
                <w:sz w:val="15"/>
                <w:szCs w:val="15"/>
              </w:rPr>
              <w:t>Covers the expected statutory content for SRE. Within this module, children will have the opportunity to look at how we change and grow, including how we grow at different rates. Following on from our 5-8 module Relationships, students will continue to look at healthy and unhealthy relationships and will be provided with information on how to seek help if they feel worried or scared about a particular relationship they have with someone. This module also includes informative animations on puber</w:t>
            </w:r>
            <w:r>
              <w:rPr>
                <w:rFonts w:ascii="Twinkl Cursive Unlooped" w:hAnsi="Twinkl Cursive Unlooped"/>
                <w:sz w:val="15"/>
                <w:szCs w:val="15"/>
              </w:rPr>
              <w:t>ty and conception.</w:t>
            </w:r>
          </w:p>
          <w:p w14:paraId="40B0B626" w14:textId="77777777" w:rsidR="00FE15C4" w:rsidRPr="000112AD" w:rsidRDefault="00FE15C4" w:rsidP="00C431A2">
            <w:pPr>
              <w:jc w:val="both"/>
              <w:rPr>
                <w:rFonts w:ascii="Twinkl Cursive Unlooped" w:hAnsi="Twinkl Cursive Unlooped"/>
                <w:b/>
                <w:sz w:val="15"/>
                <w:szCs w:val="15"/>
              </w:rPr>
            </w:pPr>
            <w:r w:rsidRPr="000112AD">
              <w:rPr>
                <w:rFonts w:ascii="Twinkl Cursive Unlooped" w:hAnsi="Twinkl Cursive Unlooped"/>
                <w:b/>
                <w:sz w:val="15"/>
                <w:szCs w:val="15"/>
              </w:rPr>
              <w:t>Being Responsible</w:t>
            </w:r>
          </w:p>
          <w:p w14:paraId="5648AAB1" w14:textId="77777777" w:rsidR="00FE15C4" w:rsidRPr="000112AD" w:rsidRDefault="00FE15C4" w:rsidP="00C431A2">
            <w:pPr>
              <w:jc w:val="both"/>
              <w:rPr>
                <w:rFonts w:ascii="Twinkl Cursive Unlooped" w:hAnsi="Twinkl Cursive Unlooped"/>
                <w:sz w:val="15"/>
                <w:szCs w:val="15"/>
              </w:rPr>
            </w:pPr>
            <w:r w:rsidRPr="000112AD">
              <w:rPr>
                <w:rFonts w:ascii="Twinkl Cursive Unlooped" w:hAnsi="Twinkl Cursive Unlooped"/>
                <w:sz w:val="15"/>
                <w:szCs w:val="15"/>
              </w:rPr>
              <w:lastRenderedPageBreak/>
              <w:t>Children will be able to identify what things they have learnt to do for themselves, what duties they are responsible for daily, and how this will change as they grow. The topics offer children the opportunities to learn how they can help those around them and the importance of taking responsibility for their own actions. Children will also look at how they can set goals to improve their ski</w:t>
            </w:r>
            <w:r>
              <w:rPr>
                <w:rFonts w:ascii="Twinkl Cursive Unlooped" w:hAnsi="Twinkl Cursive Unlooped"/>
                <w:sz w:val="15"/>
                <w:szCs w:val="15"/>
              </w:rPr>
              <w:t>lls in an area of their choice.</w:t>
            </w:r>
          </w:p>
          <w:p w14:paraId="3CC92ECE" w14:textId="77777777" w:rsidR="00FE15C4" w:rsidRPr="000112AD" w:rsidRDefault="00FE15C4" w:rsidP="00C431A2">
            <w:pPr>
              <w:jc w:val="both"/>
              <w:rPr>
                <w:rFonts w:ascii="Twinkl Cursive Unlooped" w:hAnsi="Twinkl Cursive Unlooped"/>
                <w:b/>
                <w:sz w:val="15"/>
                <w:szCs w:val="15"/>
              </w:rPr>
            </w:pPr>
            <w:r w:rsidRPr="000112AD">
              <w:rPr>
                <w:rFonts w:ascii="Twinkl Cursive Unlooped" w:hAnsi="Twinkl Cursive Unlooped"/>
                <w:b/>
                <w:sz w:val="15"/>
                <w:szCs w:val="15"/>
              </w:rPr>
              <w:t xml:space="preserve">Feelings and Emotions </w:t>
            </w:r>
          </w:p>
          <w:p w14:paraId="0D155AE6" w14:textId="77777777" w:rsidR="00FE15C4" w:rsidRPr="000112AD" w:rsidRDefault="00FE15C4" w:rsidP="00C431A2">
            <w:pPr>
              <w:jc w:val="both"/>
              <w:rPr>
                <w:rFonts w:ascii="Twinkl Cursive Unlooped" w:hAnsi="Twinkl Cursive Unlooped"/>
                <w:sz w:val="15"/>
                <w:szCs w:val="15"/>
              </w:rPr>
            </w:pPr>
            <w:r w:rsidRPr="000112AD">
              <w:rPr>
                <w:rFonts w:ascii="Twinkl Cursive Unlooped" w:hAnsi="Twinkl Cursive Unlooped"/>
                <w:sz w:val="15"/>
                <w:szCs w:val="15"/>
              </w:rPr>
              <w:t>Supports teachers to explore mindfulness. Children have the opportunity to recognise and name a range of emotions and develop an understanding of their physical effects, distinguishing between those that feel pleasant and those that feel unpleasant or uncomfortable. Students will acquire a range of strategies for managing unpleasant/uncomfortable emotions and be able to apply these in real-world scenarios. This module also offers a range of relaxation recordings that can be used to help children manage thei</w:t>
            </w:r>
            <w:r>
              <w:rPr>
                <w:rFonts w:ascii="Twinkl Cursive Unlooped" w:hAnsi="Twinkl Cursive Unlooped"/>
                <w:sz w:val="15"/>
                <w:szCs w:val="15"/>
              </w:rPr>
              <w:t>r feelings.</w:t>
            </w:r>
          </w:p>
        </w:tc>
      </w:tr>
    </w:tbl>
    <w:p w14:paraId="4B96ADBC" w14:textId="77777777" w:rsidR="00FE15C4" w:rsidRPr="00A32B18" w:rsidRDefault="00FE15C4" w:rsidP="00FE15C4">
      <w:pPr>
        <w:rPr>
          <w:rFonts w:ascii="Twinkl Cursive Unlooped" w:hAnsi="Twinkl Cursive Unlooped"/>
          <w:sz w:val="17"/>
          <w:szCs w:val="17"/>
        </w:rPr>
      </w:pPr>
    </w:p>
    <w:p w14:paraId="6873507C" w14:textId="77777777" w:rsidR="00FE15C4" w:rsidRPr="00A32B18" w:rsidRDefault="00FE15C4" w:rsidP="00FE15C4">
      <w:pPr>
        <w:rPr>
          <w:sz w:val="17"/>
          <w:szCs w:val="17"/>
        </w:rPr>
      </w:pPr>
    </w:p>
    <w:p w14:paraId="49B332C2" w14:textId="77777777" w:rsidR="00FE15C4" w:rsidRPr="00A32B18" w:rsidRDefault="00FE15C4">
      <w:pPr>
        <w:rPr>
          <w:sz w:val="17"/>
          <w:szCs w:val="17"/>
        </w:rPr>
      </w:pPr>
    </w:p>
    <w:sectPr w:rsidR="00FE15C4" w:rsidRPr="00A32B18" w:rsidSect="00FE56C1">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E7923"/>
    <w:multiLevelType w:val="multilevel"/>
    <w:tmpl w:val="C202737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FB33A99"/>
    <w:multiLevelType w:val="hybridMultilevel"/>
    <w:tmpl w:val="61EADAC6"/>
    <w:lvl w:ilvl="0" w:tplc="8EC6C58E">
      <w:start w:val="1"/>
      <w:numFmt w:val="bullet"/>
      <w:lvlText w:val=""/>
      <w:lvlJc w:val="left"/>
      <w:pPr>
        <w:ind w:left="720" w:hanging="360"/>
      </w:pPr>
      <w:rPr>
        <w:rFonts w:ascii="Symbol" w:hAnsi="Symbol" w:hint="default"/>
      </w:rPr>
    </w:lvl>
    <w:lvl w:ilvl="1" w:tplc="82464A72">
      <w:start w:val="1"/>
      <w:numFmt w:val="bullet"/>
      <w:lvlText w:val="o"/>
      <w:lvlJc w:val="left"/>
      <w:pPr>
        <w:ind w:left="1440" w:hanging="360"/>
      </w:pPr>
      <w:rPr>
        <w:rFonts w:ascii="Courier New" w:hAnsi="Courier New" w:hint="default"/>
      </w:rPr>
    </w:lvl>
    <w:lvl w:ilvl="2" w:tplc="444C8E00">
      <w:start w:val="1"/>
      <w:numFmt w:val="bullet"/>
      <w:lvlText w:val=""/>
      <w:lvlJc w:val="left"/>
      <w:pPr>
        <w:ind w:left="2160" w:hanging="360"/>
      </w:pPr>
      <w:rPr>
        <w:rFonts w:ascii="Wingdings" w:hAnsi="Wingdings" w:hint="default"/>
      </w:rPr>
    </w:lvl>
    <w:lvl w:ilvl="3" w:tplc="08A63AA6">
      <w:start w:val="1"/>
      <w:numFmt w:val="bullet"/>
      <w:lvlText w:val=""/>
      <w:lvlJc w:val="left"/>
      <w:pPr>
        <w:ind w:left="2880" w:hanging="360"/>
      </w:pPr>
      <w:rPr>
        <w:rFonts w:ascii="Symbol" w:hAnsi="Symbol" w:hint="default"/>
      </w:rPr>
    </w:lvl>
    <w:lvl w:ilvl="4" w:tplc="8214B7EA">
      <w:start w:val="1"/>
      <w:numFmt w:val="bullet"/>
      <w:lvlText w:val="o"/>
      <w:lvlJc w:val="left"/>
      <w:pPr>
        <w:ind w:left="3600" w:hanging="360"/>
      </w:pPr>
      <w:rPr>
        <w:rFonts w:ascii="Courier New" w:hAnsi="Courier New" w:hint="default"/>
      </w:rPr>
    </w:lvl>
    <w:lvl w:ilvl="5" w:tplc="18EC6430">
      <w:start w:val="1"/>
      <w:numFmt w:val="bullet"/>
      <w:lvlText w:val=""/>
      <w:lvlJc w:val="left"/>
      <w:pPr>
        <w:ind w:left="4320" w:hanging="360"/>
      </w:pPr>
      <w:rPr>
        <w:rFonts w:ascii="Wingdings" w:hAnsi="Wingdings" w:hint="default"/>
      </w:rPr>
    </w:lvl>
    <w:lvl w:ilvl="6" w:tplc="EFB4767A">
      <w:start w:val="1"/>
      <w:numFmt w:val="bullet"/>
      <w:lvlText w:val=""/>
      <w:lvlJc w:val="left"/>
      <w:pPr>
        <w:ind w:left="5040" w:hanging="360"/>
      </w:pPr>
      <w:rPr>
        <w:rFonts w:ascii="Symbol" w:hAnsi="Symbol" w:hint="default"/>
      </w:rPr>
    </w:lvl>
    <w:lvl w:ilvl="7" w:tplc="B540ED5A">
      <w:start w:val="1"/>
      <w:numFmt w:val="bullet"/>
      <w:lvlText w:val="o"/>
      <w:lvlJc w:val="left"/>
      <w:pPr>
        <w:ind w:left="5760" w:hanging="360"/>
      </w:pPr>
      <w:rPr>
        <w:rFonts w:ascii="Courier New" w:hAnsi="Courier New" w:hint="default"/>
      </w:rPr>
    </w:lvl>
    <w:lvl w:ilvl="8" w:tplc="24B6ADB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C1"/>
    <w:rsid w:val="000112AD"/>
    <w:rsid w:val="00150B1F"/>
    <w:rsid w:val="001F56EC"/>
    <w:rsid w:val="004848A1"/>
    <w:rsid w:val="004E1D12"/>
    <w:rsid w:val="005526C3"/>
    <w:rsid w:val="00756AC4"/>
    <w:rsid w:val="00771F15"/>
    <w:rsid w:val="00773CAF"/>
    <w:rsid w:val="00947027"/>
    <w:rsid w:val="00986D1E"/>
    <w:rsid w:val="009873FB"/>
    <w:rsid w:val="00A32B18"/>
    <w:rsid w:val="00A33E08"/>
    <w:rsid w:val="00AF49CB"/>
    <w:rsid w:val="00B94A6C"/>
    <w:rsid w:val="00C72783"/>
    <w:rsid w:val="00EC6555"/>
    <w:rsid w:val="00F75E32"/>
    <w:rsid w:val="00FE15C4"/>
    <w:rsid w:val="00FE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A64"/>
  <w15:chartTrackingRefBased/>
  <w15:docId w15:val="{2FF7133B-B349-44CC-BE4B-721205E3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6C1"/>
    <w:pPr>
      <w:ind w:left="720"/>
      <w:contextualSpacing/>
    </w:pPr>
    <w:rPr>
      <w:rFonts w:ascii="Twinkl Cursive Unlooped" w:hAnsi="Twinkl Cursive Unlooped"/>
      <w:sz w:val="24"/>
    </w:rPr>
  </w:style>
  <w:style w:type="paragraph" w:styleId="BalloonText">
    <w:name w:val="Balloon Text"/>
    <w:basedOn w:val="Normal"/>
    <w:link w:val="BalloonTextChar"/>
    <w:uiPriority w:val="99"/>
    <w:semiHidden/>
    <w:unhideWhenUsed/>
    <w:rsid w:val="0048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A1"/>
    <w:rPr>
      <w:rFonts w:ascii="Segoe UI" w:hAnsi="Segoe UI" w:cs="Segoe UI"/>
      <w:sz w:val="18"/>
      <w:szCs w:val="18"/>
    </w:rPr>
  </w:style>
  <w:style w:type="paragraph" w:styleId="NoSpacing">
    <w:name w:val="No Spacing"/>
    <w:uiPriority w:val="1"/>
    <w:qFormat/>
    <w:rsid w:val="00986D1E"/>
    <w:pPr>
      <w:spacing w:after="0" w:line="240" w:lineRule="auto"/>
    </w:pPr>
    <w:rPr>
      <w:rFonts w:ascii="Twinkl Cursive Unlooped" w:hAnsi="Twinkl Cursive Unloope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1281DBC829B947B306ECAE023BF43A" ma:contentTypeVersion="9" ma:contentTypeDescription="Create a new document." ma:contentTypeScope="" ma:versionID="0a1d32c12101b499c896a607af5ee98b">
  <xsd:schema xmlns:xsd="http://www.w3.org/2001/XMLSchema" xmlns:xs="http://www.w3.org/2001/XMLSchema" xmlns:p="http://schemas.microsoft.com/office/2006/metadata/properties" xmlns:ns3="678f1e01-80e6-41ca-8bbc-49e05e269fe9" xmlns:ns4="5ac413b7-7e1f-4a3a-8da3-141b8b6984fc" targetNamespace="http://schemas.microsoft.com/office/2006/metadata/properties" ma:root="true" ma:fieldsID="96d42ae085a1901dec21d846171c85e9" ns3:_="" ns4:_="">
    <xsd:import namespace="678f1e01-80e6-41ca-8bbc-49e05e269fe9"/>
    <xsd:import namespace="5ac413b7-7e1f-4a3a-8da3-141b8b6984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1e01-80e6-41ca-8bbc-49e05e26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413b7-7e1f-4a3a-8da3-141b8b698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9B63E-D9DD-44F9-B172-EE6C8C047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06463-97AC-4222-BA14-79AE2DC2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1e01-80e6-41ca-8bbc-49e05e269fe9"/>
    <ds:schemaRef ds:uri="5ac413b7-7e1f-4a3a-8da3-141b8b69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7263B-28D3-4CAB-9FF7-DDEFDA6EC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Samantha Hammond</cp:lastModifiedBy>
  <cp:revision>2</cp:revision>
  <cp:lastPrinted>2020-01-17T12:04:00Z</cp:lastPrinted>
  <dcterms:created xsi:type="dcterms:W3CDTF">2021-01-04T20:14:00Z</dcterms:created>
  <dcterms:modified xsi:type="dcterms:W3CDTF">2021-01-04T20:14:00Z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0x0101001C1281DBC829B947B306ECAE023BF43A</vt:lpwstr>
  </property>
</Properties>
</file>